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EF59D" w14:textId="77777777" w:rsidR="003B64D3" w:rsidRPr="00037D72" w:rsidRDefault="003B64D3" w:rsidP="007C36CA">
      <w:pPr>
        <w:rPr>
          <w:b/>
          <w:sz w:val="32"/>
          <w:szCs w:val="32"/>
        </w:rPr>
      </w:pPr>
      <w:bookmarkStart w:id="0" w:name="_GoBack"/>
      <w:bookmarkEnd w:id="0"/>
      <w:r w:rsidRPr="00037D72">
        <w:rPr>
          <w:b/>
          <w:sz w:val="32"/>
          <w:szCs w:val="32"/>
        </w:rPr>
        <w:t>Om förhandsbeslut om intensivvård eller inte</w:t>
      </w:r>
    </w:p>
    <w:p w14:paraId="02B14B8D" w14:textId="77777777" w:rsidR="001336FE" w:rsidRPr="00037D72" w:rsidRDefault="003B64D3" w:rsidP="007C36CA">
      <w:pPr>
        <w:rPr>
          <w:i/>
        </w:rPr>
      </w:pPr>
      <w:r w:rsidRPr="00037D72">
        <w:rPr>
          <w:i/>
        </w:rPr>
        <w:t>Sammanfattning av information</w:t>
      </w:r>
      <w:r w:rsidR="007C36CA" w:rsidRPr="00037D72">
        <w:rPr>
          <w:i/>
        </w:rPr>
        <w:t xml:space="preserve"> huvudsakligen</w:t>
      </w:r>
      <w:r w:rsidRPr="00037D72">
        <w:rPr>
          <w:i/>
        </w:rPr>
        <w:t xml:space="preserve"> från dr Jan </w:t>
      </w:r>
      <w:proofErr w:type="spellStart"/>
      <w:r w:rsidRPr="00037D72">
        <w:rPr>
          <w:i/>
        </w:rPr>
        <w:t>Bleckert</w:t>
      </w:r>
      <w:proofErr w:type="spellEnd"/>
      <w:r w:rsidRPr="00037D72">
        <w:rPr>
          <w:i/>
        </w:rPr>
        <w:t xml:space="preserve">, Råå VC samt dr Stephen Johnson och dr Dana Gottlieb, North </w:t>
      </w:r>
      <w:proofErr w:type="spellStart"/>
      <w:r w:rsidRPr="00037D72">
        <w:rPr>
          <w:i/>
        </w:rPr>
        <w:t>Shore</w:t>
      </w:r>
      <w:proofErr w:type="spellEnd"/>
      <w:r w:rsidRPr="00037D72">
        <w:rPr>
          <w:i/>
        </w:rPr>
        <w:t xml:space="preserve"> University Hospital</w:t>
      </w:r>
      <w:r w:rsidR="00773DE3" w:rsidRPr="00037D72">
        <w:rPr>
          <w:i/>
        </w:rPr>
        <w:t xml:space="preserve">. </w:t>
      </w:r>
      <w:r w:rsidR="00037D72" w:rsidRPr="00037D72">
        <w:rPr>
          <w:i/>
        </w:rPr>
        <w:t>Sammanställt 2020-04-06, Saskia Bengtsson, distriktsläkare Jönköping</w:t>
      </w:r>
    </w:p>
    <w:p w14:paraId="66AC0695" w14:textId="77777777" w:rsidR="00D46AD6" w:rsidRDefault="00D46AD6" w:rsidP="007C36CA">
      <w:pPr>
        <w:rPr>
          <w:i/>
        </w:rPr>
      </w:pPr>
    </w:p>
    <w:p w14:paraId="70858255" w14:textId="77777777" w:rsidR="00D46AD6" w:rsidRDefault="00D46AD6">
      <w:pPr>
        <w:rPr>
          <w:i/>
        </w:rPr>
      </w:pPr>
      <w:r w:rsidRPr="00D46AD6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0C610" wp14:editId="602B359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276850" cy="128587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66811" w14:textId="77777777" w:rsidR="00D46AD6" w:rsidRDefault="00D46AD6" w:rsidP="00D46AD6">
                            <w:pPr>
                              <w:pStyle w:val="Liststyck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E300E9" w14:textId="77777777" w:rsidR="00D46AD6" w:rsidRDefault="00D46AD6" w:rsidP="00D46AD6">
                            <w:pPr>
                              <w:pStyle w:val="Liststycke"/>
                              <w:rPr>
                                <w:sz w:val="28"/>
                                <w:szCs w:val="28"/>
                              </w:rPr>
                            </w:pPr>
                            <w:r w:rsidRPr="0002768E">
                              <w:rPr>
                                <w:sz w:val="28"/>
                                <w:szCs w:val="28"/>
                              </w:rPr>
                              <w:t xml:space="preserve">Beslutet ska fattas </w:t>
                            </w:r>
                            <w:r w:rsidRPr="000276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samråd </w:t>
                            </w:r>
                            <w:r w:rsidRPr="0002768E">
                              <w:rPr>
                                <w:sz w:val="28"/>
                                <w:szCs w:val="28"/>
                              </w:rPr>
                              <w:t>mellan patient och/eller anhöriga, ansvarig läkare och ansvarig sjuksköterska.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Det slutliga beslutet är läkarens ansvar.</w:t>
                            </w:r>
                          </w:p>
                          <w:p w14:paraId="32A6AEFB" w14:textId="77777777" w:rsidR="00D46AD6" w:rsidRDefault="00D46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64.3pt;margin-top:.7pt;width:415.5pt;height:10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">
                <v:textbox>
                  <w:txbxContent>
                    <w:p w:rsidR="00D46AD6" w:rsidRDefault="00D46AD6" w:rsidP="00D46AD6">
                      <w:pPr>
                        <w:pStyle w:val="Liststycke"/>
                        <w:rPr>
                          <w:sz w:val="28"/>
                          <w:szCs w:val="28"/>
                        </w:rPr>
                      </w:pPr>
                    </w:p>
                    <w:p w:rsidR="00D46AD6" w:rsidRDefault="00D46AD6" w:rsidP="00D46AD6">
                      <w:pPr>
                        <w:pStyle w:val="Liststycke"/>
                        <w:rPr>
                          <w:sz w:val="28"/>
                          <w:szCs w:val="28"/>
                        </w:rPr>
                      </w:pPr>
                      <w:r w:rsidRPr="0002768E">
                        <w:rPr>
                          <w:sz w:val="28"/>
                          <w:szCs w:val="28"/>
                        </w:rPr>
                        <w:t xml:space="preserve">Beslutet ska fattas </w:t>
                      </w:r>
                      <w:r w:rsidRPr="0002768E">
                        <w:rPr>
                          <w:b/>
                          <w:sz w:val="28"/>
                          <w:szCs w:val="28"/>
                        </w:rPr>
                        <w:t xml:space="preserve">i samråd </w:t>
                      </w:r>
                      <w:r w:rsidRPr="0002768E">
                        <w:rPr>
                          <w:sz w:val="28"/>
                          <w:szCs w:val="28"/>
                        </w:rPr>
                        <w:t>mellan patient och/eller anhöriga, ansvarig läkare och ansvarig sjuksköterska.</w:t>
                      </w:r>
                      <w:r>
                        <w:rPr>
                          <w:sz w:val="28"/>
                          <w:szCs w:val="28"/>
                        </w:rPr>
                        <w:t xml:space="preserve"> Det slutliga beslutet är läkarens ansvar.</w:t>
                      </w:r>
                    </w:p>
                    <w:p w:rsidR="00D46AD6" w:rsidRDefault="00D46AD6"/>
                  </w:txbxContent>
                </v:textbox>
                <w10:wrap type="square" anchorx="margin"/>
              </v:shape>
            </w:pict>
          </mc:Fallback>
        </mc:AlternateContent>
      </w:r>
    </w:p>
    <w:p w14:paraId="4CE5DF8E" w14:textId="77777777" w:rsidR="001E122A" w:rsidRPr="001E122A" w:rsidRDefault="001E122A">
      <w:pPr>
        <w:rPr>
          <w:i/>
        </w:rPr>
      </w:pPr>
    </w:p>
    <w:p w14:paraId="29BE1AFC" w14:textId="77777777" w:rsidR="007C36CA" w:rsidRPr="007C36CA" w:rsidRDefault="004C4496" w:rsidP="007C36CA">
      <w:pPr>
        <w:pStyle w:val="Liststycke"/>
        <w:rPr>
          <w:sz w:val="28"/>
          <w:szCs w:val="28"/>
        </w:rPr>
      </w:pPr>
      <w:r w:rsidRPr="00D46AD6">
        <w:rPr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B3E3B4" wp14:editId="34336847">
                <wp:simplePos x="0" y="0"/>
                <wp:positionH relativeFrom="margin">
                  <wp:align>right</wp:align>
                </wp:positionH>
                <wp:positionV relativeFrom="paragraph">
                  <wp:posOffset>1154430</wp:posOffset>
                </wp:positionV>
                <wp:extent cx="5267325" cy="1609725"/>
                <wp:effectExtent l="0" t="0" r="2857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A79E" w14:textId="77777777" w:rsidR="00D46AD6" w:rsidRDefault="00D46AD6" w:rsidP="00D46AD6">
                            <w:pPr>
                              <w:pStyle w:val="Liststyck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9607D4" w14:textId="77777777" w:rsidR="00D46AD6" w:rsidRPr="0002768E" w:rsidRDefault="00D46AD6" w:rsidP="00D46AD6">
                            <w:pPr>
                              <w:pStyle w:val="Liststycke"/>
                              <w:rPr>
                                <w:sz w:val="28"/>
                                <w:szCs w:val="28"/>
                              </w:rPr>
                            </w:pPr>
                            <w:r w:rsidRPr="0002768E">
                              <w:rPr>
                                <w:b/>
                                <w:sz w:val="28"/>
                                <w:szCs w:val="28"/>
                              </w:rPr>
                              <w:t>Skäl att avstå intensivvård/respiratorbehandling:</w:t>
                            </w:r>
                          </w:p>
                          <w:p w14:paraId="12B72909" w14:textId="77777777" w:rsidR="00D46AD6" w:rsidRPr="00CD021B" w:rsidRDefault="00D46AD6" w:rsidP="00D46AD6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 w:rsidRPr="00CD021B">
                              <w:t>Patienten vill inte ha intensivvård/respirator.</w:t>
                            </w:r>
                          </w:p>
                          <w:p w14:paraId="17ADE9A8" w14:textId="77777777" w:rsidR="00D46AD6" w:rsidRPr="00CD021B" w:rsidRDefault="00D46AD6" w:rsidP="00D46AD6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 w:rsidRPr="00CD021B">
                              <w:t>Ansvarig läkare bedömer det som utsiktslöst att intensivvården ska lyckas åtgärda tillståndet.</w:t>
                            </w:r>
                          </w:p>
                          <w:p w14:paraId="05E98C08" w14:textId="77777777" w:rsidR="00D46AD6" w:rsidRPr="00CD021B" w:rsidRDefault="00D46AD6" w:rsidP="00D46AD6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 w:rsidRPr="00CD021B">
                              <w:t>Ansvarig läkare bedömer att intensivvård skulle åsamka patienten alltför stor skada eller lidande.</w:t>
                            </w:r>
                          </w:p>
                          <w:p w14:paraId="6BADB2A5" w14:textId="77777777" w:rsidR="00D46AD6" w:rsidRDefault="00D46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3.55pt;margin-top:90.9pt;width:414.75pt;height:126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">
                <v:textbox>
                  <w:txbxContent>
                    <w:p w:rsidR="00D46AD6" w:rsidRDefault="00D46AD6" w:rsidP="00D46AD6">
                      <w:pPr>
                        <w:pStyle w:val="Liststycke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</w:p>
                    <w:p w:rsidR="00D46AD6" w:rsidRPr="0002768E" w:rsidRDefault="00D46AD6" w:rsidP="00D46AD6">
                      <w:pPr>
                        <w:pStyle w:val="Liststycke"/>
                        <w:rPr>
                          <w:sz w:val="28"/>
                          <w:szCs w:val="28"/>
                        </w:rPr>
                      </w:pPr>
                      <w:r w:rsidRPr="0002768E">
                        <w:rPr>
                          <w:b/>
                          <w:sz w:val="28"/>
                          <w:szCs w:val="28"/>
                        </w:rPr>
                        <w:t>Skäl att avstå intensivvård/respiratorbehandling:</w:t>
                      </w:r>
                    </w:p>
                    <w:p w:rsidR="00D46AD6" w:rsidRPr="00CD021B" w:rsidRDefault="00D46AD6" w:rsidP="00D46AD6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 w:rsidRPr="00CD021B">
                        <w:t>Patienten vill inte ha intensivvård/respirator.</w:t>
                      </w:r>
                    </w:p>
                    <w:p w:rsidR="00D46AD6" w:rsidRPr="00CD021B" w:rsidRDefault="00D46AD6" w:rsidP="00D46AD6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 w:rsidRPr="00CD021B">
                        <w:t>Ansvarig läkare bedömer det som utsiktslöst att intensivvården ska lyckas åtgärda tillståndet.</w:t>
                      </w:r>
                    </w:p>
                    <w:p w:rsidR="00D46AD6" w:rsidRPr="00CD021B" w:rsidRDefault="00D46AD6" w:rsidP="00D46AD6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 w:rsidRPr="00CD021B">
                        <w:t>Ansvarig läkare bedömer att intensivvård skulle åsamka patienten alltför stor skada eller lidande.</w:t>
                      </w:r>
                    </w:p>
                    <w:bookmarkEnd w:id="1"/>
                    <w:p w:rsidR="00D46AD6" w:rsidRDefault="00D46AD6"/>
                  </w:txbxContent>
                </v:textbox>
                <w10:wrap type="square" anchorx="margin"/>
              </v:shape>
            </w:pict>
          </mc:Fallback>
        </mc:AlternateContent>
      </w:r>
    </w:p>
    <w:p w14:paraId="7D1E0B90" w14:textId="77777777" w:rsidR="001E122A" w:rsidRPr="00D46AD6" w:rsidRDefault="001E122A" w:rsidP="00D46AD6">
      <w:pPr>
        <w:pStyle w:val="Liststycke"/>
        <w:ind w:left="1080"/>
        <w:rPr>
          <w:b/>
        </w:rPr>
      </w:pPr>
    </w:p>
    <w:p w14:paraId="04AE813C" w14:textId="77777777" w:rsidR="003B64D3" w:rsidRPr="003B64D3" w:rsidRDefault="004C4496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34373F" wp14:editId="7538425A">
                <wp:simplePos x="0" y="0"/>
                <wp:positionH relativeFrom="margin">
                  <wp:posOffset>481330</wp:posOffset>
                </wp:positionH>
                <wp:positionV relativeFrom="paragraph">
                  <wp:posOffset>68580</wp:posOffset>
                </wp:positionV>
                <wp:extent cx="5276850" cy="3714750"/>
                <wp:effectExtent l="0" t="0" r="19050" b="1905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A8C8" w14:textId="77777777" w:rsidR="00D46AD6" w:rsidRDefault="00D46AD6" w:rsidP="00D46AD6">
                            <w:pPr>
                              <w:pStyle w:val="Liststycke"/>
                            </w:pPr>
                          </w:p>
                          <w:p w14:paraId="4A9ACCEF" w14:textId="77777777" w:rsidR="00D46AD6" w:rsidRDefault="00D46AD6" w:rsidP="00D46AD6">
                            <w:pPr>
                              <w:pStyle w:val="Liststycke"/>
                            </w:pPr>
                            <w:r>
                              <w:t>Vid Covid-19-infektion hos risk</w:t>
                            </w:r>
                            <w:r w:rsidR="007522F7">
                              <w:t xml:space="preserve">patienter - </w:t>
                            </w:r>
                            <w:r>
                              <w:t xml:space="preserve">Clinical </w:t>
                            </w:r>
                            <w:proofErr w:type="spellStart"/>
                            <w:r>
                              <w:t>Frailty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Scale</w:t>
                            </w:r>
                            <w:proofErr w:type="spellEnd"/>
                            <w:r>
                              <w:t xml:space="preserve"> 6-9*</w:t>
                            </w:r>
                            <w:r w:rsidR="007522F7">
                              <w:t xml:space="preserve"> och/eller samsjuklighet (KOL, </w:t>
                            </w:r>
                            <w:proofErr w:type="spellStart"/>
                            <w:r w:rsidR="007522F7">
                              <w:t>ischemisk</w:t>
                            </w:r>
                            <w:proofErr w:type="spellEnd"/>
                            <w:r w:rsidR="007522F7">
                              <w:t xml:space="preserve"> hjärtsjukdom och diabetes </w:t>
                            </w:r>
                            <w:proofErr w:type="spellStart"/>
                            <w:r w:rsidR="007522F7">
                              <w:t>mellitus</w:t>
                            </w:r>
                            <w:proofErr w:type="spellEnd"/>
                            <w:r w:rsidR="007522F7">
                              <w:t xml:space="preserve"> ger vardera cirka 3 gånger ökad risk för svår sjukdom) och/eller hög biologisk ålder = beräknad kvarstående livslängd &lt;12 månader</w:t>
                            </w:r>
                            <w:r w:rsidR="004E1D02">
                              <w:t xml:space="preserve">, </w:t>
                            </w:r>
                            <w:r>
                              <w:t xml:space="preserve">får man räkna med att respiratorbehandling kan behövas i 2-4 veckor eller mer vilket bland annat orsakar uttalad muskelförtvining och </w:t>
                            </w:r>
                            <w:proofErr w:type="spellStart"/>
                            <w:r>
                              <w:t>neuropati</w:t>
                            </w:r>
                            <w:proofErr w:type="spellEnd"/>
                            <w:r>
                              <w:t xml:space="preserve">. Det kräver omfattande rehabiliteringsinsatser i många månader efteråt. Mortaliteten hos respiratorbehandlade Covid-19-patienter med hög risk enligt ovan ligger uppåt 80%, det vill säga </w:t>
                            </w:r>
                            <w:r w:rsidRPr="00CD021B">
                              <w:rPr>
                                <w:b/>
                              </w:rPr>
                              <w:t>4 av 5 högriskpatienter kommer inte levande ur respiratorn.</w:t>
                            </w:r>
                          </w:p>
                          <w:p w14:paraId="2FB4DA39" w14:textId="77777777" w:rsidR="00D46AD6" w:rsidRPr="001E122A" w:rsidRDefault="00D46AD6" w:rsidP="00D46AD6">
                            <w:pPr>
                              <w:pStyle w:val="Liststycke"/>
                            </w:pPr>
                          </w:p>
                          <w:p w14:paraId="482477AD" w14:textId="77777777" w:rsidR="00D46AD6" w:rsidRPr="0002768E" w:rsidRDefault="00D46AD6" w:rsidP="00D46AD6">
                            <w:pPr>
                              <w:pStyle w:val="Liststycke"/>
                              <w:numPr>
                                <w:ilvl w:val="1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>
                              <w:t>*</w:t>
                            </w:r>
                            <w:r w:rsidRPr="0002768E">
                              <w:rPr>
                                <w:i/>
                              </w:rPr>
                              <w:t xml:space="preserve">Clinical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Frailty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Scale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6 = Måttligt skör = behöver hjälp med alla utomhusaktiviteter och hushållsarbete. Problem med trappor. Behöver hjälp med hygien och kan behöva </w:t>
                            </w:r>
                            <w:r>
                              <w:rPr>
                                <w:i/>
                              </w:rPr>
                              <w:t>stöd</w:t>
                            </w:r>
                            <w:r w:rsidRPr="0002768E">
                              <w:rPr>
                                <w:i/>
                              </w:rPr>
                              <w:t xml:space="preserve"> med påklädning.</w:t>
                            </w:r>
                          </w:p>
                          <w:p w14:paraId="3A0FFFD0" w14:textId="77777777" w:rsidR="00D46AD6" w:rsidRPr="0002768E" w:rsidRDefault="00D46AD6" w:rsidP="00D46AD6">
                            <w:pPr>
                              <w:pStyle w:val="Liststycke"/>
                              <w:numPr>
                                <w:ilvl w:val="1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02768E">
                              <w:rPr>
                                <w:i/>
                              </w:rPr>
                              <w:t xml:space="preserve">Clinical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Frailty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Scale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7 = Allvarligt skör = är helt beroende av andra för personlig egenvård men stabil och utan hög risk för att dö inom 6 månader.</w:t>
                            </w:r>
                          </w:p>
                          <w:p w14:paraId="12D5B1D8" w14:textId="77777777" w:rsidR="00D46AD6" w:rsidRPr="0002768E" w:rsidRDefault="00D46AD6" w:rsidP="00D46AD6">
                            <w:pPr>
                              <w:pStyle w:val="Liststycke"/>
                              <w:numPr>
                                <w:ilvl w:val="1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02768E">
                              <w:rPr>
                                <w:i/>
                              </w:rPr>
                              <w:t xml:space="preserve">Clinical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Frailty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02768E">
                              <w:rPr>
                                <w:i/>
                              </w:rPr>
                              <w:t>Scale</w:t>
                            </w:r>
                            <w:proofErr w:type="spellEnd"/>
                            <w:r w:rsidRPr="0002768E">
                              <w:rPr>
                                <w:i/>
                              </w:rPr>
                              <w:t xml:space="preserve"> 8-9 = bedöms närma sig eller befinna sig i livets slutskede (=hög risk att dö inom 6 månader)</w:t>
                            </w:r>
                          </w:p>
                          <w:p w14:paraId="2B1478CC" w14:textId="77777777" w:rsidR="00D46AD6" w:rsidRDefault="00D46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.9pt;margin-top:5.4pt;width:415.5pt;height:29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">
                <v:textbox>
                  <w:txbxContent>
                    <w:p w:rsidR="00D46AD6" w:rsidRDefault="00D46AD6" w:rsidP="00D46AD6">
                      <w:pPr>
                        <w:pStyle w:val="Liststycke"/>
                      </w:pPr>
                    </w:p>
                    <w:p w:rsidR="00D46AD6" w:rsidRDefault="00D46AD6" w:rsidP="00D46AD6">
                      <w:pPr>
                        <w:pStyle w:val="Liststycke"/>
                      </w:pPr>
                      <w:r>
                        <w:t>Vid Covid-19-infektion hos risk</w:t>
                      </w:r>
                      <w:r w:rsidR="007522F7">
                        <w:t xml:space="preserve">patienter - </w:t>
                      </w:r>
                      <w:r>
                        <w:t xml:space="preserve">Clinical </w:t>
                      </w:r>
                      <w:proofErr w:type="spellStart"/>
                      <w:r>
                        <w:t>Frailty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Scale</w:t>
                      </w:r>
                      <w:proofErr w:type="spellEnd"/>
                      <w:r>
                        <w:t xml:space="preserve"> 6-9*</w:t>
                      </w:r>
                      <w:r w:rsidR="007522F7">
                        <w:t xml:space="preserve"> och/eller samsjuklighet (</w:t>
                      </w:r>
                      <w:r w:rsidR="007522F7">
                        <w:t xml:space="preserve">KOL, </w:t>
                      </w:r>
                      <w:proofErr w:type="spellStart"/>
                      <w:r w:rsidR="007522F7">
                        <w:t>ischemisk</w:t>
                      </w:r>
                      <w:proofErr w:type="spellEnd"/>
                      <w:r w:rsidR="007522F7">
                        <w:t xml:space="preserve"> </w:t>
                      </w:r>
                      <w:r w:rsidR="007522F7">
                        <w:t>hjärtsjukdom och</w:t>
                      </w:r>
                      <w:r w:rsidR="007522F7">
                        <w:t xml:space="preserve"> diabetes </w:t>
                      </w:r>
                      <w:proofErr w:type="spellStart"/>
                      <w:r w:rsidR="007522F7">
                        <w:t>mellitus</w:t>
                      </w:r>
                      <w:proofErr w:type="spellEnd"/>
                      <w:r w:rsidR="007522F7">
                        <w:t xml:space="preserve"> ger vardera cirka 3 gånger ökad risk för svår sjukdom) och/eller hög biologisk ålder = beräknad kvarstående livslängd &lt;12 månader</w:t>
                      </w:r>
                      <w:r w:rsidR="004E1D02">
                        <w:t xml:space="preserve">, </w:t>
                      </w:r>
                      <w:r>
                        <w:t xml:space="preserve">får man räkna med att respiratorbehandling kan behövas i 2-4 veckor eller mer vilket bland annat orsakar uttalad muskelförtvining och </w:t>
                      </w:r>
                      <w:proofErr w:type="spellStart"/>
                      <w:r>
                        <w:t>neuropati</w:t>
                      </w:r>
                      <w:proofErr w:type="spellEnd"/>
                      <w:r>
                        <w:t xml:space="preserve">. Det kräver omfattande rehabiliteringsinsatser i många månader efteråt. Mortaliteten hos respiratorbehandlade Covid-19-patienter med hög risk enligt ovan ligger uppåt </w:t>
                      </w:r>
                      <w:proofErr w:type="gramStart"/>
                      <w:r>
                        <w:t>80%</w:t>
                      </w:r>
                      <w:proofErr w:type="gramEnd"/>
                      <w:r>
                        <w:t xml:space="preserve">, det vill säga </w:t>
                      </w:r>
                      <w:r w:rsidRPr="00CD021B">
                        <w:rPr>
                          <w:b/>
                        </w:rPr>
                        <w:t>4 av 5 högriskpatienter kommer inte levande ur respiratorn.</w:t>
                      </w:r>
                    </w:p>
                    <w:p w:rsidR="00D46AD6" w:rsidRPr="001E122A" w:rsidRDefault="00D46AD6" w:rsidP="00D46AD6">
                      <w:pPr>
                        <w:pStyle w:val="Liststycke"/>
                      </w:pPr>
                    </w:p>
                    <w:p w:rsidR="00D46AD6" w:rsidRPr="0002768E" w:rsidRDefault="00D46AD6" w:rsidP="00D46AD6">
                      <w:pPr>
                        <w:pStyle w:val="Liststycke"/>
                        <w:numPr>
                          <w:ilvl w:val="1"/>
                          <w:numId w:val="4"/>
                        </w:numPr>
                        <w:rPr>
                          <w:i/>
                        </w:rPr>
                      </w:pPr>
                      <w:r>
                        <w:t>*</w:t>
                      </w:r>
                      <w:r w:rsidRPr="0002768E">
                        <w:rPr>
                          <w:i/>
                        </w:rPr>
                        <w:t xml:space="preserve">Clinical </w:t>
                      </w:r>
                      <w:proofErr w:type="spellStart"/>
                      <w:r w:rsidRPr="0002768E">
                        <w:rPr>
                          <w:i/>
                        </w:rPr>
                        <w:t>Frailty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02768E">
                        <w:rPr>
                          <w:i/>
                        </w:rPr>
                        <w:t>Scale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6 = Måttligt skör = behöver hjälp med alla utomhusaktiviteter och hushållsarbete. Problem med trappor. B</w:t>
                      </w:r>
                      <w:bookmarkStart w:id="1" w:name="_GoBack"/>
                      <w:bookmarkEnd w:id="1"/>
                      <w:r w:rsidRPr="0002768E">
                        <w:rPr>
                          <w:i/>
                        </w:rPr>
                        <w:t xml:space="preserve">ehöver hjälp med hygien och kan behöva </w:t>
                      </w:r>
                      <w:r>
                        <w:rPr>
                          <w:i/>
                        </w:rPr>
                        <w:t>stöd</w:t>
                      </w:r>
                      <w:r w:rsidRPr="0002768E">
                        <w:rPr>
                          <w:i/>
                        </w:rPr>
                        <w:t xml:space="preserve"> med påklädning.</w:t>
                      </w:r>
                    </w:p>
                    <w:p w:rsidR="00D46AD6" w:rsidRPr="0002768E" w:rsidRDefault="00D46AD6" w:rsidP="00D46AD6">
                      <w:pPr>
                        <w:pStyle w:val="Liststycke"/>
                        <w:numPr>
                          <w:ilvl w:val="1"/>
                          <w:numId w:val="4"/>
                        </w:numPr>
                        <w:rPr>
                          <w:i/>
                        </w:rPr>
                      </w:pPr>
                      <w:r w:rsidRPr="0002768E">
                        <w:rPr>
                          <w:i/>
                        </w:rPr>
                        <w:t xml:space="preserve">Clinical </w:t>
                      </w:r>
                      <w:proofErr w:type="spellStart"/>
                      <w:r w:rsidRPr="0002768E">
                        <w:rPr>
                          <w:i/>
                        </w:rPr>
                        <w:t>Frailty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02768E">
                        <w:rPr>
                          <w:i/>
                        </w:rPr>
                        <w:t>Scale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7 = Allvarligt skör = är helt beroende av andra för personlig egenvård men stabil och utan hög risk för att dö inom 6 månader.</w:t>
                      </w:r>
                    </w:p>
                    <w:p w:rsidR="00D46AD6" w:rsidRPr="0002768E" w:rsidRDefault="00D46AD6" w:rsidP="00D46AD6">
                      <w:pPr>
                        <w:pStyle w:val="Liststycke"/>
                        <w:numPr>
                          <w:ilvl w:val="1"/>
                          <w:numId w:val="4"/>
                        </w:numPr>
                        <w:rPr>
                          <w:i/>
                        </w:rPr>
                      </w:pPr>
                      <w:r w:rsidRPr="0002768E">
                        <w:rPr>
                          <w:i/>
                        </w:rPr>
                        <w:t xml:space="preserve">Clinical </w:t>
                      </w:r>
                      <w:proofErr w:type="spellStart"/>
                      <w:r w:rsidRPr="0002768E">
                        <w:rPr>
                          <w:i/>
                        </w:rPr>
                        <w:t>Frailty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02768E">
                        <w:rPr>
                          <w:i/>
                        </w:rPr>
                        <w:t>Scale</w:t>
                      </w:r>
                      <w:proofErr w:type="spellEnd"/>
                      <w:r w:rsidRPr="0002768E">
                        <w:rPr>
                          <w:i/>
                        </w:rPr>
                        <w:t xml:space="preserve"> 8-9 = bedöms närma sig eller befinna sig i livets slutskede (=hög risk att dö inom 6 månader)</w:t>
                      </w:r>
                    </w:p>
                    <w:p w:rsidR="00D46AD6" w:rsidRDefault="00D46AD6"/>
                  </w:txbxContent>
                </v:textbox>
                <w10:wrap type="square" anchorx="margin"/>
              </v:shape>
            </w:pict>
          </mc:Fallback>
        </mc:AlternateContent>
      </w:r>
    </w:p>
    <w:p w14:paraId="35A0A042" w14:textId="77777777" w:rsidR="003B64D3" w:rsidRPr="003B64D3" w:rsidRDefault="003B64D3"/>
    <w:sectPr w:rsidR="003B64D3" w:rsidRPr="003B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514B3"/>
    <w:multiLevelType w:val="hybridMultilevel"/>
    <w:tmpl w:val="C3A29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0E1B"/>
    <w:multiLevelType w:val="hybridMultilevel"/>
    <w:tmpl w:val="947AA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102E6"/>
    <w:multiLevelType w:val="hybridMultilevel"/>
    <w:tmpl w:val="ED383D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4ED7"/>
    <w:multiLevelType w:val="hybridMultilevel"/>
    <w:tmpl w:val="06AC3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50C48"/>
    <w:multiLevelType w:val="hybridMultilevel"/>
    <w:tmpl w:val="A28446A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3"/>
    <w:rsid w:val="0002768E"/>
    <w:rsid w:val="00037D72"/>
    <w:rsid w:val="001336FE"/>
    <w:rsid w:val="001E122A"/>
    <w:rsid w:val="003B64D3"/>
    <w:rsid w:val="004C4496"/>
    <w:rsid w:val="004E1D02"/>
    <w:rsid w:val="005D0EB7"/>
    <w:rsid w:val="007522F7"/>
    <w:rsid w:val="00773DE3"/>
    <w:rsid w:val="007C36CA"/>
    <w:rsid w:val="007C3C9C"/>
    <w:rsid w:val="007F5DCC"/>
    <w:rsid w:val="009A32EF"/>
    <w:rsid w:val="00CD021B"/>
    <w:rsid w:val="00D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E92"/>
  <w15:chartTrackingRefBased/>
  <w15:docId w15:val="{99AFEFEB-1163-499D-9A14-A85C55E4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768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C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Bengtsson Saskia</dc:creator>
  <cp:keywords/>
  <dc:description/>
  <cp:lastModifiedBy>Magnus Isacson</cp:lastModifiedBy>
  <cp:revision>2</cp:revision>
  <cp:lastPrinted>2020-04-06T17:35:00Z</cp:lastPrinted>
  <dcterms:created xsi:type="dcterms:W3CDTF">2020-04-09T09:06:00Z</dcterms:created>
  <dcterms:modified xsi:type="dcterms:W3CDTF">2020-04-09T09:06:00Z</dcterms:modified>
</cp:coreProperties>
</file>