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47C69" w14:textId="77777777" w:rsidR="001336FE" w:rsidRDefault="00666329">
      <w:pPr>
        <w:rPr>
          <w:b/>
          <w:sz w:val="32"/>
          <w:szCs w:val="32"/>
        </w:rPr>
      </w:pPr>
      <w:r w:rsidRPr="00666329">
        <w:rPr>
          <w:b/>
          <w:sz w:val="32"/>
          <w:szCs w:val="32"/>
        </w:rPr>
        <w:t>Palliativ symptomlindring vid Covid-19</w:t>
      </w:r>
    </w:p>
    <w:p w14:paraId="2FD58F54" w14:textId="77777777" w:rsidR="00666329" w:rsidRDefault="00666329">
      <w:r w:rsidRPr="00666329">
        <w:rPr>
          <w:i/>
        </w:rPr>
        <w:t>Sammanfattnin</w:t>
      </w:r>
      <w:r w:rsidR="002513F3">
        <w:rPr>
          <w:i/>
        </w:rPr>
        <w:t xml:space="preserve">g </w:t>
      </w:r>
      <w:r w:rsidR="009F2F2E">
        <w:rPr>
          <w:i/>
        </w:rPr>
        <w:t xml:space="preserve">huvudsakligen </w:t>
      </w:r>
      <w:r w:rsidR="00745E2A">
        <w:rPr>
          <w:i/>
        </w:rPr>
        <w:t xml:space="preserve">från </w:t>
      </w:r>
      <w:r w:rsidR="009F2F2E">
        <w:rPr>
          <w:i/>
        </w:rPr>
        <w:t xml:space="preserve">nedanstående referenser samt egen erfarenhet. Saskia Bengtsson, distriktsläkare Jönköping, reviderat 2020-04-14. </w:t>
      </w:r>
    </w:p>
    <w:p w14:paraId="2EE8526C" w14:textId="77777777" w:rsidR="00761363" w:rsidRDefault="00761363">
      <w:r>
        <w:t xml:space="preserve">Avancerad Covid-19 ger bilateral lunginflammation med respiratorisk insufficiens. Lungorna </w:t>
      </w:r>
      <w:r w:rsidR="009F2F2E">
        <w:t>kan bli vätskefyllda</w:t>
      </w:r>
      <w:r>
        <w:t xml:space="preserve">, hjärtat belastas hårt och akut njursvikt ingår ofta i bilden. Sjunkande blodtryck och symptom på septisk chock kan förekomma. Patienten kan plågas av andnöd, bröstsmärta, ångest, hosta, feber, konfusion och rossel/vätskebildning i luftvägarna. </w:t>
      </w:r>
      <w:r w:rsidR="00446C2B">
        <w:t>Äldre får ofta en stillsammare bild.</w:t>
      </w:r>
    </w:p>
    <w:p w14:paraId="21AEC8F6" w14:textId="77777777" w:rsidR="00761363" w:rsidRPr="000F0DFC" w:rsidRDefault="00761363">
      <w:r w:rsidRPr="000F0DFC">
        <w:rPr>
          <w:b/>
          <w:u w:val="single"/>
        </w:rPr>
        <w:t>SAMTLIGA SYMPTOM KAN OCH SKA LINDRAS!</w:t>
      </w:r>
      <w:r w:rsidR="000F0DFC">
        <w:rPr>
          <w:b/>
          <w:u w:val="single"/>
        </w:rPr>
        <w:t xml:space="preserve"> </w:t>
      </w:r>
      <w:r w:rsidR="000F0DFC">
        <w:t xml:space="preserve">Var kreativ </w:t>
      </w:r>
      <w:r w:rsidR="000F0DFC" w:rsidRPr="009F2F2E">
        <w:rPr>
          <w:b/>
        </w:rPr>
        <w:t>om sjuksköterskeresurserna inte räcker</w:t>
      </w:r>
      <w:r w:rsidR="000F0DFC">
        <w:t xml:space="preserve">. Kvarliggande </w:t>
      </w:r>
      <w:proofErr w:type="spellStart"/>
      <w:r w:rsidR="000F0DFC">
        <w:t>subcutan</w:t>
      </w:r>
      <w:proofErr w:type="spellEnd"/>
      <w:r w:rsidR="000F0DFC">
        <w:t xml:space="preserve"> nål kan sättas av s</w:t>
      </w:r>
      <w:r w:rsidR="00563BBA">
        <w:t>juksköterska. Som läkare kan du</w:t>
      </w:r>
      <w:r w:rsidR="000F0DFC">
        <w:t xml:space="preserve"> delegera injektion via kvarliggande </w:t>
      </w:r>
      <w:proofErr w:type="spellStart"/>
      <w:r w:rsidR="002513F3">
        <w:t>sc</w:t>
      </w:r>
      <w:proofErr w:type="spellEnd"/>
      <w:r w:rsidR="000F0DFC">
        <w:t xml:space="preserve"> nål till anhöriga</w:t>
      </w:r>
      <w:r w:rsidR="002513F3">
        <w:t xml:space="preserve">, </w:t>
      </w:r>
      <w:proofErr w:type="spellStart"/>
      <w:r w:rsidR="002513F3">
        <w:t>uska</w:t>
      </w:r>
      <w:proofErr w:type="spellEnd"/>
      <w:r w:rsidR="000F0DFC">
        <w:t xml:space="preserve"> eller hemtjänstpersonal. Sjuksköterska kan dra upp doser av exempelvis morfin färdigt i sprutor och anhöriga</w:t>
      </w:r>
      <w:r w:rsidR="00254512">
        <w:t>/personal</w:t>
      </w:r>
      <w:r w:rsidR="000F0DFC">
        <w:t xml:space="preserve"> kan ge vid behov. </w:t>
      </w:r>
      <w:r w:rsidR="00563BBA">
        <w:t xml:space="preserve">Maktlösheten som anhörig är plågsam. </w:t>
      </w:r>
      <w:r w:rsidR="002513F3">
        <w:t>Ge den som vill verktyg att lindra.</w:t>
      </w:r>
    </w:p>
    <w:p w14:paraId="49604308" w14:textId="77777777" w:rsidR="0028445D" w:rsidRPr="00745E2A" w:rsidRDefault="004F0638">
      <w:r>
        <w:rPr>
          <w:b/>
        </w:rPr>
        <w:t xml:space="preserve">MORFIN är förstahandsbehandling för de flesta och svåraste symptomen! </w:t>
      </w:r>
      <w:r w:rsidRPr="004F0638">
        <w:t xml:space="preserve">Morfin lindrar </w:t>
      </w:r>
      <w:r w:rsidRPr="00184C12">
        <w:rPr>
          <w:b/>
        </w:rPr>
        <w:t>andnöd, smärta, hosta och ångest</w:t>
      </w:r>
      <w:r w:rsidRPr="004F0638">
        <w:t xml:space="preserve">. </w:t>
      </w:r>
      <w:r>
        <w:t xml:space="preserve">Doseras för </w:t>
      </w:r>
      <w:proofErr w:type="spellStart"/>
      <w:r>
        <w:t>opioidnaiva</w:t>
      </w:r>
      <w:proofErr w:type="spellEnd"/>
      <w:r>
        <w:t xml:space="preserve"> patienter 2,5-5 mg </w:t>
      </w:r>
      <w:proofErr w:type="spellStart"/>
      <w:r>
        <w:t>subcutant</w:t>
      </w:r>
      <w:proofErr w:type="spellEnd"/>
      <w:r>
        <w:t xml:space="preserve">. </w:t>
      </w:r>
      <w:r>
        <w:rPr>
          <w:b/>
        </w:rPr>
        <w:t xml:space="preserve">ÖKA </w:t>
      </w:r>
      <w:r>
        <w:t xml:space="preserve">dosen om effekten är otillräcklig! Vid uppnådd symptomlindring håller dosen ofta 4 timmar, men upprepa tidigare vid behov! </w:t>
      </w:r>
      <w:r w:rsidRPr="004F0638">
        <w:rPr>
          <w:b/>
        </w:rPr>
        <w:t>S</w:t>
      </w:r>
      <w:r w:rsidR="002E35A9">
        <w:rPr>
          <w:b/>
        </w:rPr>
        <w:t xml:space="preserve">ätt ingen </w:t>
      </w:r>
      <w:proofErr w:type="spellStart"/>
      <w:r w:rsidR="002E35A9">
        <w:rPr>
          <w:b/>
        </w:rPr>
        <w:t>maxdos</w:t>
      </w:r>
      <w:proofErr w:type="spellEnd"/>
      <w:r w:rsidR="002E35A9">
        <w:rPr>
          <w:b/>
        </w:rPr>
        <w:t>/dygn</w:t>
      </w:r>
      <w:r w:rsidRPr="004F0638">
        <w:rPr>
          <w:b/>
        </w:rPr>
        <w:t>!</w:t>
      </w:r>
      <w:r w:rsidR="009F2F2E">
        <w:rPr>
          <w:b/>
        </w:rPr>
        <w:t xml:space="preserve"> </w:t>
      </w:r>
      <w:r w:rsidR="00745E2A">
        <w:t xml:space="preserve">Ketogan och </w:t>
      </w:r>
      <w:proofErr w:type="spellStart"/>
      <w:r w:rsidR="00745E2A">
        <w:t>hydromorfon</w:t>
      </w:r>
      <w:proofErr w:type="spellEnd"/>
      <w:r w:rsidR="00745E2A">
        <w:t xml:space="preserve"> är alternativ vid brist.</w:t>
      </w:r>
    </w:p>
    <w:p w14:paraId="0CF8768E" w14:textId="77777777" w:rsidR="00F33BDD" w:rsidRPr="0028445D" w:rsidRDefault="009F2F2E">
      <w:pPr>
        <w:rPr>
          <w:b/>
        </w:rPr>
      </w:pPr>
      <w:r>
        <w:rPr>
          <w:b/>
        </w:rPr>
        <w:t xml:space="preserve">OBS! </w:t>
      </w:r>
      <w:r>
        <w:t xml:space="preserve">Andnöden lindras </w:t>
      </w:r>
      <w:r w:rsidRPr="009F2F2E">
        <w:rPr>
          <w:b/>
        </w:rPr>
        <w:t>inte</w:t>
      </w:r>
      <w:r>
        <w:t xml:space="preserve"> av syrgasbehandling! </w:t>
      </w:r>
      <w:r w:rsidR="00F33BDD">
        <w:t>Syrgas ska endast ges med höga flöden på sjukhus med övervakningsmöjlighet</w:t>
      </w:r>
      <w:r w:rsidR="0028445D">
        <w:t>, och inte palliativt</w:t>
      </w:r>
      <w:r w:rsidR="00F33BDD">
        <w:t xml:space="preserve">. Officiella riktlinjer </w:t>
      </w:r>
      <w:r w:rsidR="0028445D">
        <w:t>angående detta kommer</w:t>
      </w:r>
      <w:r w:rsidR="00F33BDD">
        <w:t xml:space="preserve">. </w:t>
      </w:r>
    </w:p>
    <w:p w14:paraId="32E8E799" w14:textId="77777777" w:rsidR="00761363" w:rsidRDefault="007B78A7">
      <w:r>
        <w:t xml:space="preserve">Vid ångest som inte lindras tillräckligt av morfin </w:t>
      </w:r>
      <w:r w:rsidR="00D06382">
        <w:t>ges</w:t>
      </w:r>
      <w:r>
        <w:t xml:space="preserve"> </w:t>
      </w:r>
      <w:r w:rsidRPr="007B78A7">
        <w:rPr>
          <w:b/>
        </w:rPr>
        <w:t>MIDAZOLAM</w:t>
      </w:r>
      <w:r>
        <w:t xml:space="preserve"> 5 mg/ml </w:t>
      </w:r>
      <w:proofErr w:type="spellStart"/>
      <w:r>
        <w:t>subcutant</w:t>
      </w:r>
      <w:proofErr w:type="spellEnd"/>
      <w:r>
        <w:t xml:space="preserve">. Doseras 0,25-1 ml vid behov. För sömn ges 1 ml. </w:t>
      </w:r>
      <w:r w:rsidR="002513F3">
        <w:t xml:space="preserve">Alternativ vid brist är </w:t>
      </w:r>
      <w:proofErr w:type="spellStart"/>
      <w:r w:rsidR="002513F3">
        <w:t>diazepam</w:t>
      </w:r>
      <w:proofErr w:type="spellEnd"/>
      <w:r w:rsidR="002513F3">
        <w:t xml:space="preserve"> iv eller </w:t>
      </w:r>
      <w:r w:rsidR="00254512">
        <w:t xml:space="preserve">nasalt, se </w:t>
      </w:r>
      <w:proofErr w:type="spellStart"/>
      <w:r w:rsidR="00254512">
        <w:t>janusinfo</w:t>
      </w:r>
      <w:proofErr w:type="spellEnd"/>
      <w:r w:rsidR="00254512">
        <w:t xml:space="preserve">. </w:t>
      </w:r>
    </w:p>
    <w:p w14:paraId="2C09B366" w14:textId="77777777" w:rsidR="00184C12" w:rsidRDefault="002E35A9">
      <w:r>
        <w:rPr>
          <w:b/>
        </w:rPr>
        <w:t>SÄTT UT</w:t>
      </w:r>
      <w:r w:rsidR="00184C12">
        <w:t xml:space="preserve"> hypertonimedicinering och andra icke essentiella mediciner. Sätt ut eller </w:t>
      </w:r>
      <w:proofErr w:type="spellStart"/>
      <w:r w:rsidR="00184C12">
        <w:t>dossänk</w:t>
      </w:r>
      <w:proofErr w:type="spellEnd"/>
      <w:r w:rsidR="00184C12">
        <w:t xml:space="preserve"> alla läkemedel som elimineras via njurarna.</w:t>
      </w:r>
    </w:p>
    <w:p w14:paraId="0B34093B" w14:textId="77777777" w:rsidR="007B78A7" w:rsidRPr="00D06382" w:rsidRDefault="007B78A7">
      <w:r>
        <w:t xml:space="preserve">Lungödem och </w:t>
      </w:r>
      <w:proofErr w:type="spellStart"/>
      <w:r>
        <w:t>hypotension</w:t>
      </w:r>
      <w:proofErr w:type="spellEnd"/>
      <w:r>
        <w:t xml:space="preserve"> </w:t>
      </w:r>
      <w:r w:rsidR="00254512">
        <w:t>kan ingå</w:t>
      </w:r>
      <w:r>
        <w:t xml:space="preserve">. Ge </w:t>
      </w:r>
      <w:r w:rsidRPr="00D06382">
        <w:rPr>
          <w:b/>
        </w:rPr>
        <w:t>inte</w:t>
      </w:r>
      <w:r>
        <w:t xml:space="preserve"> iv vätskebehandling! </w:t>
      </w:r>
      <w:r w:rsidR="00D06382">
        <w:t>Överväg</w:t>
      </w:r>
      <w:r>
        <w:t xml:space="preserve"> </w:t>
      </w:r>
      <w:r w:rsidR="00D06382">
        <w:t xml:space="preserve">injektion </w:t>
      </w:r>
      <w:r w:rsidR="002E35A9">
        <w:rPr>
          <w:b/>
        </w:rPr>
        <w:t>FURIX</w:t>
      </w:r>
      <w:r w:rsidR="00D06382" w:rsidRPr="00184C12">
        <w:rPr>
          <w:b/>
        </w:rPr>
        <w:t xml:space="preserve"> </w:t>
      </w:r>
      <w:r w:rsidR="00D06382">
        <w:t>10 mg/ml 2-4 ml i</w:t>
      </w:r>
      <w:r w:rsidR="0028445D">
        <w:t>v</w:t>
      </w:r>
      <w:r w:rsidR="00D06382">
        <w:t xml:space="preserve"> </w:t>
      </w:r>
      <w:r w:rsidR="00D06382" w:rsidRPr="00184C12">
        <w:rPr>
          <w:b/>
          <w:u w:val="single"/>
        </w:rPr>
        <w:t xml:space="preserve">eller </w:t>
      </w:r>
      <w:proofErr w:type="spellStart"/>
      <w:r w:rsidR="00D06382" w:rsidRPr="00184C12">
        <w:rPr>
          <w:b/>
          <w:u w:val="single"/>
        </w:rPr>
        <w:t>subcutant</w:t>
      </w:r>
      <w:proofErr w:type="spellEnd"/>
      <w:r w:rsidR="00D06382">
        <w:rPr>
          <w:u w:val="single"/>
        </w:rPr>
        <w:t xml:space="preserve">! </w:t>
      </w:r>
      <w:r w:rsidR="00184C12">
        <w:t xml:space="preserve">Går att ge även till </w:t>
      </w:r>
      <w:proofErr w:type="spellStart"/>
      <w:r w:rsidR="00184C12">
        <w:t>hypotensiva</w:t>
      </w:r>
      <w:proofErr w:type="spellEnd"/>
      <w:r w:rsidR="00184C12">
        <w:t xml:space="preserve"> patienter om sängliggande. </w:t>
      </w:r>
      <w:proofErr w:type="spellStart"/>
      <w:r w:rsidR="00D06382">
        <w:t>S</w:t>
      </w:r>
      <w:r w:rsidR="00254512">
        <w:t>c</w:t>
      </w:r>
      <w:proofErr w:type="spellEnd"/>
      <w:r w:rsidR="00254512">
        <w:t xml:space="preserve"> ges 2 ml per injektionsställe</w:t>
      </w:r>
      <w:r w:rsidR="00D06382">
        <w:t xml:space="preserve">. Var återhållsam med </w:t>
      </w:r>
      <w:proofErr w:type="spellStart"/>
      <w:r w:rsidR="00D06382">
        <w:t>Robinul</w:t>
      </w:r>
      <w:proofErr w:type="spellEnd"/>
      <w:r w:rsidR="00D06382">
        <w:t xml:space="preserve"> eller skippa helt. Det torkar ut slemhinnorna</w:t>
      </w:r>
      <w:r w:rsidR="00184C12">
        <w:t xml:space="preserve"> vilket kan ge obehag i sig. Sugning av luftvägarna</w:t>
      </w:r>
      <w:r w:rsidR="00A4655B">
        <w:t xml:space="preserve"> med sug är sällan tillgängligt och</w:t>
      </w:r>
      <w:r w:rsidR="00184C12">
        <w:t xml:space="preserve"> </w:t>
      </w:r>
      <w:r w:rsidR="00254512">
        <w:t>är aerosolbildande. Om</w:t>
      </w:r>
      <w:r w:rsidR="0028445D">
        <w:t xml:space="preserve"> </w:t>
      </w:r>
      <w:r w:rsidR="00184C12">
        <w:t xml:space="preserve">synlig vätska </w:t>
      </w:r>
      <w:r w:rsidR="0028445D">
        <w:t xml:space="preserve">bubblar </w:t>
      </w:r>
      <w:r w:rsidR="00184C12">
        <w:t>i ha</w:t>
      </w:r>
      <w:r w:rsidR="002E35A9">
        <w:t>ls och mun kan man suga bort den</w:t>
      </w:r>
      <w:r w:rsidR="00184C12">
        <w:t xml:space="preserve"> med en </w:t>
      </w:r>
      <w:r w:rsidR="00184C12" w:rsidRPr="002E35A9">
        <w:rPr>
          <w:b/>
        </w:rPr>
        <w:t>20-ml-spruta med en bit plastslang</w:t>
      </w:r>
      <w:r w:rsidR="00184C12">
        <w:t xml:space="preserve"> på. Det ger ingen aerosolbildning! Att suga vätskan </w:t>
      </w:r>
      <w:r w:rsidR="00254512">
        <w:t>kan vara symptomlindrande.</w:t>
      </w:r>
      <w:r w:rsidR="000F0DFC">
        <w:t xml:space="preserve"> Pröva att låta</w:t>
      </w:r>
      <w:r w:rsidR="002E35A9">
        <w:t xml:space="preserve"> patienten </w:t>
      </w:r>
      <w:r w:rsidR="002E35A9" w:rsidRPr="000F0DFC">
        <w:rPr>
          <w:b/>
        </w:rPr>
        <w:t>ligga på mage</w:t>
      </w:r>
      <w:r w:rsidR="000F0DFC">
        <w:t>. Det kan förbättra</w:t>
      </w:r>
      <w:r w:rsidR="002E35A9">
        <w:t xml:space="preserve"> syr</w:t>
      </w:r>
      <w:r w:rsidR="000F0DFC">
        <w:t xml:space="preserve">sättningen och lindra andnöden. </w:t>
      </w:r>
    </w:p>
    <w:p w14:paraId="6652C03F" w14:textId="77777777" w:rsidR="007B78A7" w:rsidRPr="007B78A7" w:rsidRDefault="007B78A7">
      <w:r w:rsidRPr="007B78A7">
        <w:rPr>
          <w:b/>
        </w:rPr>
        <w:t>PARACETAMOL</w:t>
      </w:r>
      <w:r>
        <w:rPr>
          <w:b/>
        </w:rPr>
        <w:t xml:space="preserve"> </w:t>
      </w:r>
      <w:r>
        <w:t xml:space="preserve">kan ges oralt eller rektalt som smärtlindring och febernedsättande. </w:t>
      </w:r>
      <w:r w:rsidRPr="007B78A7">
        <w:rPr>
          <w:b/>
        </w:rPr>
        <w:t>BETAPRED</w:t>
      </w:r>
      <w:r>
        <w:rPr>
          <w:b/>
        </w:rPr>
        <w:t xml:space="preserve"> </w:t>
      </w:r>
      <w:r>
        <w:t>kan lindra det inflammatoriska på</w:t>
      </w:r>
      <w:r w:rsidR="00254512">
        <w:t xml:space="preserve">slaget och febern vid avancerad, palliativ </w:t>
      </w:r>
      <w:r>
        <w:t>Covid-19</w:t>
      </w:r>
      <w:r w:rsidR="009F2F2E">
        <w:t xml:space="preserve"> (ges ej i tidigt skede)</w:t>
      </w:r>
      <w:r>
        <w:t xml:space="preserve">. Doseras som tablett 0,5 mg 8-16 </w:t>
      </w:r>
      <w:proofErr w:type="spellStart"/>
      <w:r>
        <w:t>st</w:t>
      </w:r>
      <w:proofErr w:type="spellEnd"/>
      <w:r>
        <w:t xml:space="preserve">/dygn eller injektion 4 mg/ml 1-2 ml </w:t>
      </w:r>
      <w:proofErr w:type="spellStart"/>
      <w:r>
        <w:t>subcutant</w:t>
      </w:r>
      <w:proofErr w:type="spellEnd"/>
      <w:r>
        <w:t xml:space="preserve">/dygn. </w:t>
      </w:r>
    </w:p>
    <w:p w14:paraId="0FA62A59" w14:textId="77777777" w:rsidR="00761363" w:rsidRDefault="002E35A9">
      <w:r>
        <w:t xml:space="preserve">Konfusion kan vara svårbehandlat. Förstahandsmedel </w:t>
      </w:r>
      <w:proofErr w:type="spellStart"/>
      <w:r>
        <w:t>inj</w:t>
      </w:r>
      <w:proofErr w:type="spellEnd"/>
      <w:r>
        <w:t xml:space="preserve"> </w:t>
      </w:r>
      <w:r>
        <w:rPr>
          <w:b/>
        </w:rPr>
        <w:t>HALDOL</w:t>
      </w:r>
      <w:r>
        <w:t xml:space="preserve"> 5 mg/ml </w:t>
      </w:r>
      <w:proofErr w:type="gramStart"/>
      <w:r>
        <w:t>0,25-0,5</w:t>
      </w:r>
      <w:proofErr w:type="gramEnd"/>
      <w:r>
        <w:t xml:space="preserve"> ml </w:t>
      </w:r>
      <w:proofErr w:type="spellStart"/>
      <w:r>
        <w:t>subcutant</w:t>
      </w:r>
      <w:proofErr w:type="spellEnd"/>
      <w:r>
        <w:t xml:space="preserve"> vid behov. Kan kombineras med </w:t>
      </w:r>
      <w:r>
        <w:rPr>
          <w:b/>
        </w:rPr>
        <w:t>MIDAZOLAM</w:t>
      </w:r>
      <w:r>
        <w:t xml:space="preserve">. Öka doserna vid otillräcklig effekt! </w:t>
      </w:r>
      <w:r w:rsidR="00A4527B">
        <w:t xml:space="preserve">Morfin </w:t>
      </w:r>
      <w:r w:rsidR="00254512">
        <w:t>kan ge</w:t>
      </w:r>
      <w:r w:rsidR="00A4527B">
        <w:t xml:space="preserve"> hallucinationer i högre doser. Om hallucinationerna inte är skrämmande behöver de inte behandlas.</w:t>
      </w:r>
    </w:p>
    <w:p w14:paraId="74B35CAA" w14:textId="77777777" w:rsidR="002513F3" w:rsidRDefault="002513F3">
      <w:r>
        <w:t xml:space="preserve">Referenser: </w:t>
      </w:r>
    </w:p>
    <w:p w14:paraId="1FF6D8C6" w14:textId="77777777" w:rsidR="002513F3" w:rsidRDefault="002513F3">
      <w:r>
        <w:t xml:space="preserve">Dr Jonas Bergström, specialist i </w:t>
      </w:r>
      <w:proofErr w:type="spellStart"/>
      <w:r>
        <w:t>geraitrik</w:t>
      </w:r>
      <w:proofErr w:type="spellEnd"/>
      <w:r>
        <w:t xml:space="preserve"> och palliativ medicin. </w:t>
      </w:r>
      <w:hyperlink r:id="rId4" w:history="1">
        <w:r w:rsidRPr="00BA1074">
          <w:rPr>
            <w:rStyle w:val="Hyperlnk"/>
          </w:rPr>
          <w:t>https://www.youtube.com/watch?v=2aGXr-q7YU0&amp;feature=emb_title</w:t>
        </w:r>
      </w:hyperlink>
    </w:p>
    <w:p w14:paraId="5BE6F6E0" w14:textId="77777777" w:rsidR="002513F3" w:rsidRDefault="002513F3">
      <w:r>
        <w:t xml:space="preserve">Dr Stephen Johnson and Dana Gottlieb: </w:t>
      </w:r>
      <w:r w:rsidRPr="002513F3">
        <w:t>https://journals.lww.com/em-news/blog/breakingnews/pages/post.aspx?PostID=508</w:t>
      </w:r>
    </w:p>
    <w:p w14:paraId="4699CC23" w14:textId="77777777" w:rsidR="00A4527B" w:rsidRPr="004E4310" w:rsidRDefault="00A4527B">
      <w:pPr>
        <w:rPr>
          <w:i/>
        </w:rPr>
      </w:pPr>
    </w:p>
    <w:sectPr w:rsidR="00A4527B" w:rsidRPr="004E4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329"/>
    <w:rsid w:val="000F0DFC"/>
    <w:rsid w:val="001336FE"/>
    <w:rsid w:val="00184C12"/>
    <w:rsid w:val="002513F3"/>
    <w:rsid w:val="00254512"/>
    <w:rsid w:val="0028445D"/>
    <w:rsid w:val="002E35A9"/>
    <w:rsid w:val="00446C2B"/>
    <w:rsid w:val="004E4310"/>
    <w:rsid w:val="004F0638"/>
    <w:rsid w:val="00563BBA"/>
    <w:rsid w:val="00666329"/>
    <w:rsid w:val="00745E2A"/>
    <w:rsid w:val="00761363"/>
    <w:rsid w:val="007B78A7"/>
    <w:rsid w:val="009F2F2E"/>
    <w:rsid w:val="00A4527B"/>
    <w:rsid w:val="00A4655B"/>
    <w:rsid w:val="00A567FF"/>
    <w:rsid w:val="00BE0213"/>
    <w:rsid w:val="00D06382"/>
    <w:rsid w:val="00F3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45CB"/>
  <w15:chartTrackingRefBased/>
  <w15:docId w15:val="{66BE96A7-82C7-48DE-95BD-02580AF5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513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2aGXr-q7YU0&amp;feature=emb_titl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Bengtsson Saskia</dc:creator>
  <cp:keywords/>
  <dc:description/>
  <cp:lastModifiedBy>Magnus Isacson</cp:lastModifiedBy>
  <cp:revision>2</cp:revision>
  <dcterms:created xsi:type="dcterms:W3CDTF">2020-04-16T08:26:00Z</dcterms:created>
  <dcterms:modified xsi:type="dcterms:W3CDTF">2020-04-16T08:26:00Z</dcterms:modified>
</cp:coreProperties>
</file>