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AABF" w14:textId="70042233" w:rsidR="008D5B64" w:rsidRPr="00026964" w:rsidRDefault="00183419" w:rsidP="008D5B64">
      <w:pPr>
        <w:pStyle w:val="Rubrik1"/>
        <w:rPr>
          <w:color w:val="auto"/>
        </w:rPr>
      </w:pPr>
      <w:r w:rsidRPr="00026964">
        <w:rPr>
          <w:color w:val="auto"/>
        </w:rPr>
        <w:t>ALLMÄN</w:t>
      </w:r>
      <w:r w:rsidR="00C24ACD" w:rsidRPr="00026964">
        <w:rPr>
          <w:color w:val="auto"/>
        </w:rPr>
        <w:t>LÄKARENS</w:t>
      </w:r>
      <w:r w:rsidRPr="00026964">
        <w:rPr>
          <w:color w:val="auto"/>
        </w:rPr>
        <w:t xml:space="preserve"> ROLL I FÖREBYGGANDE OCH HÄLSOFRÄMJANDE ARBETE </w:t>
      </w:r>
    </w:p>
    <w:p w14:paraId="06C3DAB2" w14:textId="0FF7F35F" w:rsidR="00183419" w:rsidRPr="00026964" w:rsidRDefault="00183419">
      <w:pPr>
        <w:rPr>
          <w:rStyle w:val="Starkbetoning"/>
          <w:color w:val="auto"/>
        </w:rPr>
      </w:pPr>
      <w:r w:rsidRPr="00026964">
        <w:rPr>
          <w:rStyle w:val="Starkbetoning"/>
          <w:color w:val="auto"/>
        </w:rPr>
        <w:t xml:space="preserve">Hälsoutvecklingen i Sverige är föränderlig och påverkbar. Svensk förening för allmänmedicin - SFAM - vill verka för en bättre </w:t>
      </w:r>
      <w:r w:rsidR="004E15D7" w:rsidRPr="00026964">
        <w:rPr>
          <w:rStyle w:val="Starkbetoning"/>
          <w:color w:val="auto"/>
        </w:rPr>
        <w:t>hälsa i befolkningen</w:t>
      </w:r>
      <w:r w:rsidRPr="00026964">
        <w:rPr>
          <w:rStyle w:val="Starkbetoning"/>
          <w:color w:val="auto"/>
        </w:rPr>
        <w:t xml:space="preserve"> och minskade hälsoklyftor i samhället.</w:t>
      </w:r>
    </w:p>
    <w:p w14:paraId="78BAA91D" w14:textId="3D668252" w:rsidR="00F36BBC" w:rsidRPr="00DC1F2A" w:rsidRDefault="00F36BBC" w:rsidP="00F36BBC">
      <w:r w:rsidRPr="00026964">
        <w:rPr>
          <w:b/>
          <w:bCs/>
        </w:rPr>
        <w:t>Bakgrund och begrepp</w:t>
      </w:r>
      <w:r w:rsidRPr="00026964">
        <w:br/>
      </w:r>
      <w:r>
        <w:t xml:space="preserve">Målsättningen med </w:t>
      </w:r>
      <w:r w:rsidRPr="00E93839">
        <w:t xml:space="preserve">det </w:t>
      </w:r>
      <w:r w:rsidRPr="00E93839">
        <w:rPr>
          <w:i/>
          <w:iCs/>
        </w:rPr>
        <w:t>förebyggande arbetet</w:t>
      </w:r>
      <w:r w:rsidRPr="00E93839">
        <w:t xml:space="preserve"> är att minska sjuklighet och för tidig död. Målsättningen med </w:t>
      </w:r>
      <w:r w:rsidRPr="00E93839">
        <w:rPr>
          <w:i/>
          <w:iCs/>
        </w:rPr>
        <w:t>hälsofrämjande arbete</w:t>
      </w:r>
      <w:r>
        <w:t xml:space="preserve"> är att öka individens självupplevda hälsa, hälsorelaterade livskvalitet och egenmakt. Hälsofrämjande och förebyggande arbete omfattar beslut och åtgärder i alla samhällssektorer och involverar många yrkesgrupper. Allmänläk</w:t>
      </w:r>
      <w:r w:rsidR="00DC1F2A">
        <w:t>aren</w:t>
      </w:r>
      <w:r>
        <w:t xml:space="preserve"> har en viktig roll i detta </w:t>
      </w:r>
      <w:r w:rsidRPr="00DC1F2A">
        <w:t xml:space="preserve">arbete genom dagliga patientkontakter och samarbetet med andra aktörer. </w:t>
      </w:r>
    </w:p>
    <w:p w14:paraId="5EB8F5CD" w14:textId="597DFA0F" w:rsidR="00F36BBC" w:rsidRPr="00DC1F2A" w:rsidRDefault="00F36BBC">
      <w:pPr>
        <w:rPr>
          <w:rFonts w:cstheme="minorHAnsi"/>
          <w:b/>
          <w:bCs/>
          <w:color w:val="333333"/>
          <w:shd w:val="clear" w:color="auto" w:fill="FFFFFF"/>
        </w:rPr>
      </w:pPr>
      <w:r w:rsidRPr="00DC1F2A">
        <w:rPr>
          <w:rFonts w:cstheme="minorHAnsi"/>
          <w:b/>
          <w:bCs/>
          <w:color w:val="333333"/>
          <w:shd w:val="clear" w:color="auto" w:fill="FFFFFF"/>
        </w:rPr>
        <w:t>Motiv för allmänläkarens engagemang</w:t>
      </w:r>
    </w:p>
    <w:p w14:paraId="6FF8132A" w14:textId="59B5212D" w:rsidR="000C3926" w:rsidRPr="00BC163F" w:rsidRDefault="001C7B4C">
      <w:r w:rsidRPr="00DC1F2A">
        <w:rPr>
          <w:rFonts w:cstheme="minorHAnsi"/>
          <w:color w:val="333333"/>
          <w:shd w:val="clear" w:color="auto" w:fill="FFFFFF"/>
        </w:rPr>
        <w:t>Några skäl för a</w:t>
      </w:r>
      <w:r w:rsidR="00F36BBC" w:rsidRPr="00DC1F2A">
        <w:rPr>
          <w:rFonts w:cstheme="minorHAnsi"/>
          <w:color w:val="333333"/>
          <w:shd w:val="clear" w:color="auto" w:fill="FFFFFF"/>
        </w:rPr>
        <w:t xml:space="preserve">llmänläkarens engagemang i förebyggande och hälsofrämjande arbete </w:t>
      </w:r>
      <w:r w:rsidRPr="00DC1F2A">
        <w:rPr>
          <w:rFonts w:cstheme="minorHAnsi"/>
          <w:color w:val="333333"/>
          <w:shd w:val="clear" w:color="auto" w:fill="FFFFFF"/>
        </w:rPr>
        <w:t>framgå</w:t>
      </w:r>
      <w:r w:rsidR="00DC1F2A">
        <w:rPr>
          <w:rFonts w:cstheme="minorHAnsi"/>
          <w:color w:val="333333"/>
          <w:shd w:val="clear" w:color="auto" w:fill="FFFFFF"/>
        </w:rPr>
        <w:t>r</w:t>
      </w:r>
      <w:r w:rsidR="00F36BBC" w:rsidRPr="00DC1F2A">
        <w:rPr>
          <w:rFonts w:cstheme="minorHAnsi"/>
          <w:color w:val="333333"/>
          <w:shd w:val="clear" w:color="auto" w:fill="FFFFFF"/>
        </w:rPr>
        <w:t xml:space="preserve"> genom följande utdrag ur </w:t>
      </w:r>
      <w:r w:rsidR="00F044C6" w:rsidRPr="00DC1F2A">
        <w:rPr>
          <w:rFonts w:cstheme="minorHAnsi"/>
          <w:i/>
          <w:iCs/>
          <w:color w:val="333333"/>
          <w:shd w:val="clear" w:color="auto" w:fill="FFFFFF"/>
        </w:rPr>
        <w:t xml:space="preserve">Nationellt vårdprogram vid ohälsosamma levnadsvanor – prevention och behandling </w:t>
      </w:r>
      <w:r w:rsidR="00F044C6" w:rsidRPr="00DC1F2A">
        <w:rPr>
          <w:rFonts w:cstheme="minorHAnsi"/>
          <w:color w:val="333333"/>
          <w:shd w:val="clear" w:color="auto" w:fill="FFFFFF"/>
        </w:rPr>
        <w:t>som publicerades 2022</w:t>
      </w:r>
      <w:r w:rsidR="00F044C6" w:rsidRPr="00DC1F2A">
        <w:rPr>
          <w:rFonts w:cstheme="minorHAnsi"/>
          <w:i/>
          <w:iCs/>
          <w:color w:val="333333"/>
          <w:shd w:val="clear" w:color="auto" w:fill="FFFFFF"/>
        </w:rPr>
        <w:t xml:space="preserve"> </w:t>
      </w:r>
      <w:r w:rsidR="00F044C6" w:rsidRPr="00DC1F2A">
        <w:t>[1]</w:t>
      </w:r>
      <w:r w:rsidR="00F36BBC" w:rsidRPr="00DC1F2A">
        <w:t>:</w:t>
      </w:r>
    </w:p>
    <w:p w14:paraId="739D0CDE" w14:textId="6C7413C6" w:rsidR="000C3926" w:rsidRPr="00F36BBC" w:rsidRDefault="000C3926">
      <w:pPr>
        <w:rPr>
          <w:i/>
          <w:iCs/>
        </w:rPr>
      </w:pPr>
      <w:r w:rsidRPr="00F36BBC">
        <w:rPr>
          <w:i/>
          <w:iCs/>
        </w:rPr>
        <w:t>Den stora majoriteten av alla dödsfall i Sverige orsakas av icke-smittsamma sjukdomar såsom hjärt-kärlsjukdom och cancer. Tobaksbruk, ohälsosamma matvanor, riskkonsumtion av alkohol och otillräcklig fysisk aktivitet utgör fyra av de största riskfaktorerna för ohälsa. Enligt Världshälsoorganisationen (WHO) kan majoriteten av all kardiovaskulär sjukdom och en tredjedel av all cancer i världen förebyggas genom hälsosamma levnadsvanor [</w:t>
      </w:r>
      <w:r w:rsidR="00BC163F" w:rsidRPr="00F36BBC">
        <w:rPr>
          <w:i/>
          <w:iCs/>
        </w:rPr>
        <w:t>3</w:t>
      </w:r>
      <w:r w:rsidRPr="00F36BBC">
        <w:rPr>
          <w:i/>
          <w:iCs/>
        </w:rPr>
        <w:t>,</w:t>
      </w:r>
      <w:r w:rsidR="00BC163F" w:rsidRPr="00F36BBC">
        <w:rPr>
          <w:i/>
          <w:iCs/>
        </w:rPr>
        <w:t>4</w:t>
      </w:r>
      <w:r w:rsidRPr="00F36BBC">
        <w:rPr>
          <w:i/>
          <w:iCs/>
        </w:rPr>
        <w:t>]. Den som inte röker, äter hälsosamt, är måttligt fysiskt aktiv och har en måttlig konsumtion av alkohol, lever i genomsnitt 14 år längre än den som har ohälsosamma levnadsvanor [</w:t>
      </w:r>
      <w:r w:rsidR="008D5B64" w:rsidRPr="00F36BBC">
        <w:rPr>
          <w:i/>
          <w:iCs/>
        </w:rPr>
        <w:t>5</w:t>
      </w:r>
      <w:r w:rsidRPr="00F36BBC">
        <w:rPr>
          <w:i/>
          <w:iCs/>
        </w:rPr>
        <w:t>]. De fyra levnadsvanorna utgör bland de största bidragande orsakerna till den samlade sjukdomsbördan i Sverige [</w:t>
      </w:r>
      <w:r w:rsidR="008D5B64" w:rsidRPr="00F36BBC">
        <w:rPr>
          <w:i/>
          <w:iCs/>
        </w:rPr>
        <w:t>6</w:t>
      </w:r>
      <w:r w:rsidRPr="00F36BBC">
        <w:rPr>
          <w:i/>
          <w:iCs/>
        </w:rPr>
        <w:t xml:space="preserve">]. </w:t>
      </w:r>
    </w:p>
    <w:p w14:paraId="27B83006" w14:textId="379D55A4" w:rsidR="000C3926" w:rsidRPr="00F36BBC" w:rsidRDefault="000C3926" w:rsidP="00111E11">
      <w:pPr>
        <w:pStyle w:val="Kommentarer"/>
        <w:rPr>
          <w:i/>
          <w:iCs/>
          <w:sz w:val="22"/>
          <w:szCs w:val="22"/>
        </w:rPr>
      </w:pPr>
      <w:r w:rsidRPr="00F36BBC">
        <w:rPr>
          <w:i/>
          <w:iCs/>
          <w:sz w:val="22"/>
          <w:szCs w:val="22"/>
        </w:rPr>
        <w:t>Flera undersökningar visar att befolkningen är positiv till att diskutera levnadsvanor med vårdpersonal. I SKR:s ”Hälso- och sjukvårdsbarometern” 2019 var 84 procent positiva till detta [</w:t>
      </w:r>
      <w:r w:rsidR="00BC163F" w:rsidRPr="00F36BBC">
        <w:rPr>
          <w:i/>
          <w:iCs/>
          <w:sz w:val="22"/>
          <w:szCs w:val="22"/>
        </w:rPr>
        <w:t>7</w:t>
      </w:r>
      <w:r w:rsidRPr="00F36BBC">
        <w:rPr>
          <w:i/>
          <w:iCs/>
          <w:sz w:val="22"/>
          <w:szCs w:val="22"/>
        </w:rPr>
        <w:t>], och i en undersökning 2016 svarade 97 procent ”ja” på en fråga om de ville dela med sig information om sina levnadsvanor med vården [</w:t>
      </w:r>
      <w:r w:rsidR="00BC163F" w:rsidRPr="00F36BBC">
        <w:rPr>
          <w:i/>
          <w:iCs/>
          <w:sz w:val="22"/>
          <w:szCs w:val="22"/>
        </w:rPr>
        <w:t>8</w:t>
      </w:r>
      <w:r w:rsidRPr="00F36BBC">
        <w:rPr>
          <w:i/>
          <w:iCs/>
          <w:sz w:val="22"/>
          <w:szCs w:val="22"/>
        </w:rPr>
        <w:t xml:space="preserve">]. Även om en stor majoritet efterfrågar samtal om levnadsvanor finns det en minoritet som är negativa till att diskutera levnadsvanor, 5 procent i ”Hälso- och sjukvårdsbarometern”. Vården har en stor uppgift att möta de höga förväntningarna som finns för att få samtala om levnadsvanor. Samtidigt behöver den grupp som i nuläget inte vill diskutera sina levnadsvanor respekteras. </w:t>
      </w:r>
      <w:r w:rsidR="00111E11" w:rsidRPr="00F36BBC">
        <w:rPr>
          <w:i/>
          <w:iCs/>
          <w:sz w:val="22"/>
          <w:szCs w:val="22"/>
        </w:rPr>
        <w:t xml:space="preserve">Vid samtal om levnadsvanor är det därför av värde att använda sig av en personcentrerad samtalsmetod (som t. ex Motiverande samtal) där ett empatiskt och reflekterande lyssnande ingår samt självbestämmande betonas. </w:t>
      </w:r>
    </w:p>
    <w:p w14:paraId="7C13ACF1" w14:textId="37DAC376" w:rsidR="001C7B4C" w:rsidRDefault="001C7B4C" w:rsidP="001C7B4C">
      <w:r w:rsidRPr="00E93839">
        <w:rPr>
          <w:b/>
          <w:bCs/>
        </w:rPr>
        <w:t>Sociala faktorers centrala betydelse för hälsan och det breda folkhälsoarbetet</w:t>
      </w:r>
      <w:r>
        <w:br/>
        <w:t xml:space="preserve">Relativ fattigdom och bristande sociala förutsättningar är de faktorer som sammantaget har störst negativ inverkan på människors hälsa under livsloppet. Det är en gigantisk utmaning för samhället och utgör också en stor utmaning för det förebyggande och hälsofrämjande arbetet i hälso- och sjukvården. Det är visat på ett övertygande sätt att goda relationer är avgörande för en individs hälsa. En bra familje-, förskole-, skol-, och integrationspolitik är därför av fundamental betydelse. En av de mest betydelsefulla förebyggande åtgärderna är att alla barn ges en trygg uppväxt med närhet till ansvarsfulla vuxna. Vikten av en fri och tillgänglig barnhälsovård med hög kvalitet måste också understrykas i detta sammanhang. Nationella strategier för att minska det totala bruket av tobak, alkohol och andra berusningsmedel är viktiga. Detsamma gäller för initiativ som underlättar fysisk aktivitet och andra hälsosamma val. Vi tar avstånd från strategier som ensidigt lägger ansvaret för sådana åtgärder på hälso- och sjukvården eller på individen. På regional och lokal nivå har regioner </w:t>
      </w:r>
      <w:r>
        <w:lastRenderedPageBreak/>
        <w:t>och kommuner ett stort ansvar för att skapa hälsofrämjande miljöer, för att ge individen möjlighet att göra hälsosamma val och för att ge stöd till olika grupporienterade åtgärder särskilt riktade till socialt utsatta grupper. I lokalsamhället sker hälsoarbetet i ett brett samarbete mellan olika aktörer. Allmänläkare bör delta aktivt i sådant lokalt folkhälsoarbete, med start i teamet på hälsocentralen/</w:t>
      </w:r>
      <w:r w:rsidRPr="00DC1F2A">
        <w:t>vårdcentralen [</w:t>
      </w:r>
      <w:r w:rsidR="00DC1F2A">
        <w:t>9</w:t>
      </w:r>
      <w:r w:rsidRPr="00DC1F2A">
        <w:t>,1</w:t>
      </w:r>
      <w:r w:rsidR="00DC1F2A">
        <w:t>0</w:t>
      </w:r>
      <w:r w:rsidRPr="00DC1F2A">
        <w:t>,1</w:t>
      </w:r>
      <w:r w:rsidR="00DC1F2A">
        <w:t>1</w:t>
      </w:r>
      <w:r w:rsidRPr="00DC1F2A">
        <w:t>].</w:t>
      </w:r>
    </w:p>
    <w:p w14:paraId="19DE8F6A" w14:textId="77777777" w:rsidR="001C7B4C" w:rsidRPr="0008028A" w:rsidRDefault="001C7B4C" w:rsidP="001C7B4C">
      <w:pPr>
        <w:rPr>
          <w:b/>
          <w:bCs/>
        </w:rPr>
      </w:pPr>
      <w:r w:rsidRPr="0008028A">
        <w:rPr>
          <w:b/>
          <w:bCs/>
        </w:rPr>
        <w:t>Vetenskap och kunskap om individen</w:t>
      </w:r>
      <w:r>
        <w:t xml:space="preserve"> </w:t>
      </w:r>
      <w:r>
        <w:br/>
        <w:t>Basen för allmänläkarens yrkeskompetens utgörs av evidensbaserad medicin, grundad på interventionsstudier och epidemiologiska analyser, samt beprövad erfarenhet. Dessutom har läkarens kunskap om patienten över tid, där livssituation och värderingar ingår, väsentlig betydelse. För detta krävs en allmänläkarverksamhet organiserad så att kontinuiteten i patient-läkarrelationen prioriteras och värdesätts.</w:t>
      </w:r>
    </w:p>
    <w:p w14:paraId="0FC10CC5" w14:textId="77777777" w:rsidR="001C7B4C" w:rsidRDefault="001C7B4C" w:rsidP="0039018D">
      <w:pPr>
        <w:rPr>
          <w:rFonts w:cstheme="minorHAnsi"/>
          <w:color w:val="333333"/>
          <w:highlight w:val="yellow"/>
          <w:shd w:val="clear" w:color="auto" w:fill="FFFFFF"/>
        </w:rPr>
      </w:pPr>
    </w:p>
    <w:p w14:paraId="6128A732" w14:textId="23D7255C" w:rsidR="00183419" w:rsidRPr="001C7B4C" w:rsidRDefault="008D5B64" w:rsidP="0039018D">
      <w:pPr>
        <w:rPr>
          <w:b/>
          <w:bCs/>
        </w:rPr>
      </w:pPr>
      <w:r w:rsidRPr="00DC1F2A">
        <w:rPr>
          <w:rFonts w:cstheme="minorHAnsi"/>
          <w:b/>
          <w:bCs/>
          <w:color w:val="333333"/>
          <w:shd w:val="clear" w:color="auto" w:fill="FFFFFF"/>
        </w:rPr>
        <w:t xml:space="preserve">SFAM </w:t>
      </w:r>
      <w:r w:rsidR="00F36BBC" w:rsidRPr="00DC1F2A">
        <w:rPr>
          <w:rFonts w:cstheme="minorHAnsi"/>
          <w:b/>
          <w:bCs/>
          <w:color w:val="333333"/>
          <w:shd w:val="clear" w:color="auto" w:fill="FFFFFF"/>
        </w:rPr>
        <w:t xml:space="preserve">anser </w:t>
      </w:r>
      <w:r w:rsidRPr="00DC1F2A">
        <w:rPr>
          <w:rFonts w:cstheme="minorHAnsi"/>
          <w:b/>
          <w:bCs/>
          <w:color w:val="333333"/>
          <w:shd w:val="clear" w:color="auto" w:fill="FFFFFF"/>
        </w:rPr>
        <w:t>att:</w:t>
      </w:r>
    </w:p>
    <w:p w14:paraId="1A2D5774" w14:textId="2F89F7DA" w:rsidR="00183419" w:rsidRDefault="00183419" w:rsidP="00183419">
      <w:pPr>
        <w:pStyle w:val="Liststycke"/>
        <w:numPr>
          <w:ilvl w:val="0"/>
          <w:numId w:val="1"/>
        </w:numPr>
      </w:pPr>
      <w:r>
        <w:t xml:space="preserve">Hälso- och sjukvården, primärvården och </w:t>
      </w:r>
      <w:r w:rsidR="007D3A61">
        <w:t>särskilt a</w:t>
      </w:r>
      <w:r>
        <w:t>llmänläkare</w:t>
      </w:r>
      <w:r w:rsidR="0039018D">
        <w:t>n</w:t>
      </w:r>
      <w:r>
        <w:t xml:space="preserve"> har en viktig roll i det förebyggande och hälsofrämjande arbetet, i kontakten med patienter, och i samarbetet med andra inom hälso- och sjukvården och andra delar av samhället. </w:t>
      </w:r>
    </w:p>
    <w:p w14:paraId="622C83A8" w14:textId="3D175759" w:rsidR="00183419" w:rsidRDefault="00183419" w:rsidP="00183419">
      <w:pPr>
        <w:pStyle w:val="Liststycke"/>
        <w:numPr>
          <w:ilvl w:val="0"/>
          <w:numId w:val="1"/>
        </w:numPr>
      </w:pPr>
      <w:r>
        <w:t xml:space="preserve">Allmänläkaruppdraget ska dimensioneras och organiseras med god tillgänglighet och möjlighet till kontinuitet i patient-läkarkontakten. En tillräckligt utbyggd primärvård är en förutsättning för en jämlik vård där utsatta grupper kan nås av hälsofrämjande och förebyggande åtgärder. </w:t>
      </w:r>
    </w:p>
    <w:p w14:paraId="34CF1B84" w14:textId="4918FE41" w:rsidR="007D3A61" w:rsidRDefault="00183419" w:rsidP="00506E2D">
      <w:pPr>
        <w:pStyle w:val="Liststycke"/>
        <w:numPr>
          <w:ilvl w:val="0"/>
          <w:numId w:val="1"/>
        </w:numPr>
      </w:pPr>
      <w:r>
        <w:t>Allmänläkares arbetssätt med kontinuitet och tillgänglighet ger goda förutsättningar</w:t>
      </w:r>
      <w:r w:rsidR="007D3A61">
        <w:t xml:space="preserve"> </w:t>
      </w:r>
      <w:r>
        <w:t xml:space="preserve">att föra samtal om levnadsvanor. </w:t>
      </w:r>
    </w:p>
    <w:p w14:paraId="0F7C24A2" w14:textId="6961DF0B" w:rsidR="007D3A61" w:rsidRDefault="007D3A61" w:rsidP="00183419">
      <w:pPr>
        <w:pStyle w:val="Liststycke"/>
        <w:numPr>
          <w:ilvl w:val="0"/>
          <w:numId w:val="1"/>
        </w:numPr>
      </w:pPr>
      <w:r>
        <w:t>Insatser för att p</w:t>
      </w:r>
      <w:r w:rsidR="00183419">
        <w:t>åverka</w:t>
      </w:r>
      <w:r>
        <w:t xml:space="preserve"> </w:t>
      </w:r>
      <w:r w:rsidR="00183419">
        <w:t>gruppers och individers levnadsvanor ska ske i enighet med vetenskap</w:t>
      </w:r>
      <w:r>
        <w:t xml:space="preserve"> </w:t>
      </w:r>
      <w:r w:rsidR="00183419">
        <w:t xml:space="preserve">och beprövad erfarenhet. </w:t>
      </w:r>
    </w:p>
    <w:p w14:paraId="70416D88" w14:textId="5EDECCD1" w:rsidR="00183419" w:rsidRDefault="007D3A61" w:rsidP="00183419">
      <w:pPr>
        <w:pStyle w:val="Liststycke"/>
        <w:numPr>
          <w:ilvl w:val="0"/>
          <w:numId w:val="1"/>
        </w:numPr>
      </w:pPr>
      <w:r>
        <w:t>Vården ska bedrivas personcentrerat med h</w:t>
      </w:r>
      <w:r w:rsidR="00183419">
        <w:t xml:space="preserve">änsyn </w:t>
      </w:r>
      <w:r>
        <w:t xml:space="preserve">till bland annat </w:t>
      </w:r>
      <w:r w:rsidR="00183419">
        <w:t>patientens biologiska och sociala förutsättningar, ärftlighet, levnadsberättelse och levnadsvanor. I behandlingen kan</w:t>
      </w:r>
      <w:r>
        <w:t xml:space="preserve"> </w:t>
      </w:r>
      <w:r w:rsidR="00183419">
        <w:t xml:space="preserve">stöd för förändring av levnadsvanor ingå. </w:t>
      </w:r>
    </w:p>
    <w:p w14:paraId="387BA2D1" w14:textId="7276567F" w:rsidR="00183419" w:rsidRPr="00DC1F2A" w:rsidRDefault="00506E2D" w:rsidP="007A62AD">
      <w:pPr>
        <w:pStyle w:val="Liststycke"/>
        <w:numPr>
          <w:ilvl w:val="0"/>
          <w:numId w:val="1"/>
        </w:numPr>
      </w:pPr>
      <w:r w:rsidRPr="00DC1F2A">
        <w:t xml:space="preserve">Uppsökande arbetssätt kan användas och innebär att hälso- och sjukvården aktivt vänder sig till en grupp i befolkningen till exempel med erbjudande om stöd i form av hälsofrämjande eller sjukdomsförebyggande insatser. Ett sätt att systematiskt och strukturerat genomföra detta är enligt Socialstyrelsen att vårdcentralen/hälsocentralen i form av uppsökande verksamhet bjuder in alla personer i utvalda åldersgrupper, exempelvis 40- eller 50-åringar, till ett riktat hälsosamtal med fokus på frisk- och riskfaktorer för hjärt-kärlsjukdom. En kunskapsgenomgång av denna arbetsmodell </w:t>
      </w:r>
      <w:r w:rsidR="00C41DEA" w:rsidRPr="00DC1F2A">
        <w:t xml:space="preserve">publicerades i augusti 2022 </w:t>
      </w:r>
      <w:r w:rsidR="00A845EB" w:rsidRPr="00DC1F2A">
        <w:t xml:space="preserve">och effekt ses både avseende total dödlighet och död i hjärtkärlsjukdom </w:t>
      </w:r>
      <w:r w:rsidR="000F69AE" w:rsidRPr="00DC1F2A">
        <w:t>[</w:t>
      </w:r>
      <w:r w:rsidR="00DC1F2A">
        <w:t>12</w:t>
      </w:r>
      <w:r w:rsidR="000F69AE" w:rsidRPr="00DC1F2A">
        <w:t xml:space="preserve">]. </w:t>
      </w:r>
    </w:p>
    <w:p w14:paraId="4BAA416C" w14:textId="77777777" w:rsidR="006A1CE3" w:rsidRDefault="006A1CE3" w:rsidP="006A1CE3">
      <w:pPr>
        <w:pStyle w:val="Liststycke"/>
      </w:pPr>
    </w:p>
    <w:p w14:paraId="4B257A47" w14:textId="5DAA57ED" w:rsidR="00E93839" w:rsidRDefault="00E93839" w:rsidP="0008028A">
      <w:pPr>
        <w:ind w:left="360"/>
      </w:pPr>
    </w:p>
    <w:p w14:paraId="6AFC0A3E" w14:textId="14C6B017" w:rsidR="006A1CE3" w:rsidRDefault="006A1CE3" w:rsidP="0008028A">
      <w:pPr>
        <w:ind w:left="360"/>
      </w:pPr>
    </w:p>
    <w:p w14:paraId="255E15AF" w14:textId="25729E50" w:rsidR="00DC1F2A" w:rsidRDefault="00DC1F2A" w:rsidP="0008028A">
      <w:pPr>
        <w:ind w:left="360"/>
      </w:pPr>
    </w:p>
    <w:p w14:paraId="39301E55" w14:textId="0608705C" w:rsidR="00DC1F2A" w:rsidRDefault="00DC1F2A" w:rsidP="0008028A">
      <w:pPr>
        <w:ind w:left="360"/>
      </w:pPr>
    </w:p>
    <w:p w14:paraId="0CCB25DC" w14:textId="68781162" w:rsidR="00DC1F2A" w:rsidRDefault="00DC1F2A" w:rsidP="0008028A">
      <w:pPr>
        <w:ind w:left="360"/>
      </w:pPr>
    </w:p>
    <w:p w14:paraId="613FB9BC" w14:textId="77777777" w:rsidR="00DC1F2A" w:rsidRDefault="00DC1F2A" w:rsidP="0008028A">
      <w:pPr>
        <w:ind w:left="360"/>
      </w:pPr>
    </w:p>
    <w:p w14:paraId="001F2136" w14:textId="77D0CD4E" w:rsidR="00BC163F" w:rsidRDefault="00506E2D" w:rsidP="00E93839">
      <w:r w:rsidRPr="00DC1F2A">
        <w:lastRenderedPageBreak/>
        <w:t>Referenser</w:t>
      </w:r>
    </w:p>
    <w:p w14:paraId="388607B9" w14:textId="3DF9211A" w:rsidR="000C3926" w:rsidRDefault="000C3926" w:rsidP="00BC163F">
      <w:pPr>
        <w:pStyle w:val="Liststycke"/>
        <w:numPr>
          <w:ilvl w:val="0"/>
          <w:numId w:val="2"/>
        </w:numPr>
      </w:pPr>
      <w:r>
        <w:t xml:space="preserve">Socialstyrelsen. Nationella riktlinjer för prevention och behandling vid ohälsosamma levnadsvanor. Stöd för styrning och ledning. Stockholm: Socialstyrelsen; 2018. </w:t>
      </w:r>
    </w:p>
    <w:p w14:paraId="7FAF4362" w14:textId="77777777" w:rsidR="00BC163F" w:rsidRDefault="00BC163F" w:rsidP="00BC163F">
      <w:pPr>
        <w:pStyle w:val="Liststycke"/>
        <w:numPr>
          <w:ilvl w:val="0"/>
          <w:numId w:val="2"/>
        </w:numPr>
      </w:pPr>
      <w:r>
        <w:t xml:space="preserve">Nationellt vårdprogram vid ohälsosamma levnadsvanor – prevention och behandling. SKR; 2022. </w:t>
      </w:r>
    </w:p>
    <w:p w14:paraId="232AC04B" w14:textId="77777777" w:rsidR="00BC163F" w:rsidRPr="00BC163F" w:rsidRDefault="000C3926" w:rsidP="00BC163F">
      <w:pPr>
        <w:pStyle w:val="Liststycke"/>
        <w:numPr>
          <w:ilvl w:val="0"/>
          <w:numId w:val="2"/>
        </w:numPr>
      </w:pPr>
      <w:r w:rsidRPr="00F36BBC">
        <w:rPr>
          <w:lang w:val="en-GB"/>
        </w:rPr>
        <w:t xml:space="preserve">World Health Organization. </w:t>
      </w:r>
      <w:r w:rsidRPr="00BC163F">
        <w:rPr>
          <w:lang w:val="en-US"/>
        </w:rPr>
        <w:t xml:space="preserve">Cardiovascular diseases (CVDs), fact sheets. https://www.who.int/news-room/fact-sheets/detail/cardiovascular-diseases-(cvds). </w:t>
      </w:r>
      <w:proofErr w:type="spellStart"/>
      <w:r w:rsidRPr="00BC163F">
        <w:rPr>
          <w:lang w:val="en-US"/>
        </w:rPr>
        <w:t>Hämtad</w:t>
      </w:r>
      <w:proofErr w:type="spellEnd"/>
      <w:r w:rsidRPr="00BC163F">
        <w:rPr>
          <w:lang w:val="en-US"/>
        </w:rPr>
        <w:t xml:space="preserve"> 2021-09-28. </w:t>
      </w:r>
    </w:p>
    <w:p w14:paraId="53EB679B" w14:textId="77777777" w:rsidR="00BC163F" w:rsidRPr="00BC163F" w:rsidRDefault="000C3926" w:rsidP="00BC163F">
      <w:pPr>
        <w:pStyle w:val="Liststycke"/>
        <w:numPr>
          <w:ilvl w:val="0"/>
          <w:numId w:val="2"/>
        </w:numPr>
      </w:pPr>
      <w:r w:rsidRPr="00BC163F">
        <w:rPr>
          <w:lang w:val="en-US"/>
        </w:rPr>
        <w:t xml:space="preserve">World Health Organization. Cancer, fact sheets. </w:t>
      </w:r>
      <w:r w:rsidRPr="00F36BBC">
        <w:t xml:space="preserve">[Internet]. https://www.who.int/newsroom/fact-sheets/detail/cancer. </w:t>
      </w:r>
      <w:proofErr w:type="spellStart"/>
      <w:r w:rsidRPr="00BC163F">
        <w:rPr>
          <w:lang w:val="en-US"/>
        </w:rPr>
        <w:t>Hämtad</w:t>
      </w:r>
      <w:proofErr w:type="spellEnd"/>
      <w:r w:rsidRPr="00BC163F">
        <w:rPr>
          <w:lang w:val="en-US"/>
        </w:rPr>
        <w:t xml:space="preserve"> 2021-09-28. </w:t>
      </w:r>
    </w:p>
    <w:p w14:paraId="2E1C3BF1" w14:textId="77777777" w:rsidR="00BC163F" w:rsidRPr="00BC163F" w:rsidRDefault="000C3926" w:rsidP="00BC163F">
      <w:pPr>
        <w:pStyle w:val="Liststycke"/>
        <w:numPr>
          <w:ilvl w:val="0"/>
          <w:numId w:val="2"/>
        </w:numPr>
      </w:pPr>
      <w:proofErr w:type="spellStart"/>
      <w:r w:rsidRPr="00BC163F">
        <w:rPr>
          <w:lang w:val="en-US"/>
        </w:rPr>
        <w:t>Khaw</w:t>
      </w:r>
      <w:proofErr w:type="spellEnd"/>
      <w:r w:rsidRPr="00BC163F">
        <w:rPr>
          <w:lang w:val="en-US"/>
        </w:rPr>
        <w:t xml:space="preserve"> KT, Wareham N, Bingham S, Welch A, </w:t>
      </w:r>
      <w:proofErr w:type="spellStart"/>
      <w:r w:rsidRPr="00BC163F">
        <w:rPr>
          <w:lang w:val="en-US"/>
        </w:rPr>
        <w:t>Luben</w:t>
      </w:r>
      <w:proofErr w:type="spellEnd"/>
      <w:r w:rsidRPr="00BC163F">
        <w:rPr>
          <w:lang w:val="en-US"/>
        </w:rPr>
        <w:t xml:space="preserve"> R, Day N. Combined Impact of Health </w:t>
      </w:r>
      <w:proofErr w:type="spellStart"/>
      <w:r w:rsidRPr="00BC163F">
        <w:rPr>
          <w:lang w:val="en-US"/>
        </w:rPr>
        <w:t>Behaviours</w:t>
      </w:r>
      <w:proofErr w:type="spellEnd"/>
      <w:r w:rsidRPr="00BC163F">
        <w:rPr>
          <w:lang w:val="en-US"/>
        </w:rPr>
        <w:t xml:space="preserve"> and Mortality in Men and Women: the EPIC-Norfolk Prospective Population Study. </w:t>
      </w:r>
      <w:proofErr w:type="spellStart"/>
      <w:r w:rsidRPr="00BC163F">
        <w:rPr>
          <w:lang w:val="en-US"/>
        </w:rPr>
        <w:t>PLoS</w:t>
      </w:r>
      <w:proofErr w:type="spellEnd"/>
      <w:r w:rsidRPr="00BC163F">
        <w:rPr>
          <w:lang w:val="en-US"/>
        </w:rPr>
        <w:t xml:space="preserve"> Med 2008; 5(1): e12. </w:t>
      </w:r>
    </w:p>
    <w:p w14:paraId="0979BA52" w14:textId="77777777" w:rsidR="00BC163F" w:rsidRDefault="000C3926" w:rsidP="00BC163F">
      <w:pPr>
        <w:pStyle w:val="Liststycke"/>
        <w:numPr>
          <w:ilvl w:val="0"/>
          <w:numId w:val="2"/>
        </w:numPr>
      </w:pPr>
      <w:r w:rsidRPr="00BC163F">
        <w:rPr>
          <w:lang w:val="en-US"/>
        </w:rPr>
        <w:t xml:space="preserve">Institute for Health Metrics and Evaluation. Global Burden of Disease, Sweden 2019. </w:t>
      </w:r>
      <w:r>
        <w:t xml:space="preserve">[Internet]. https://www.healthdata.org/sweden. Hämtad 2021-09-28  </w:t>
      </w:r>
    </w:p>
    <w:p w14:paraId="03F42B3C" w14:textId="77777777" w:rsidR="00BC163F" w:rsidRDefault="000C3926" w:rsidP="00BC163F">
      <w:pPr>
        <w:pStyle w:val="Liststycke"/>
        <w:numPr>
          <w:ilvl w:val="0"/>
          <w:numId w:val="2"/>
        </w:numPr>
      </w:pPr>
      <w:r>
        <w:t xml:space="preserve">Sveriges Kommuner och Regioner. Hälso-och sjukvårdsbarometern 2019. Stockholm: Sveriges Kommuner och Regioner; 2019. </w:t>
      </w:r>
    </w:p>
    <w:p w14:paraId="43F5C660" w14:textId="58F95646" w:rsidR="000C3926" w:rsidRDefault="000C3926" w:rsidP="00BC163F">
      <w:pPr>
        <w:pStyle w:val="Liststycke"/>
        <w:numPr>
          <w:ilvl w:val="0"/>
          <w:numId w:val="2"/>
        </w:numPr>
      </w:pPr>
      <w:r>
        <w:t xml:space="preserve">Socialstyrelsen. Så här vill patienter berätta för sjukvården om sina levnadsvanor. Resultat av en befolkningsundersökning 2016. Stockholm: Socialstyrelsen; 2016. </w:t>
      </w:r>
    </w:p>
    <w:p w14:paraId="79BCB8B6" w14:textId="706F99E9" w:rsidR="00A845EB" w:rsidRDefault="0039018D" w:rsidP="00A845EB">
      <w:pPr>
        <w:pStyle w:val="Liststycke"/>
        <w:numPr>
          <w:ilvl w:val="0"/>
          <w:numId w:val="2"/>
        </w:numPr>
      </w:pPr>
      <w:r>
        <w:t>Kommissionen för sociala bestämningsfaktorer för hälsa (</w:t>
      </w:r>
      <w:proofErr w:type="spellStart"/>
      <w:r>
        <w:t>Marmot</w:t>
      </w:r>
      <w:proofErr w:type="spellEnd"/>
      <w:r>
        <w:t>-</w:t>
      </w:r>
      <w:r>
        <w:softHyphen/>
        <w:t xml:space="preserve"> </w:t>
      </w:r>
      <w:r>
        <w:softHyphen/>
        <w:t xml:space="preserve">kommissionen). Utjämna hälsoskillnaderna inom en generation. Jämlikhet i hälsa genom påverkan av de sociala bestämningsfaktorerna. Sammanfattning av slutrapporten (WHO, 2008), Statens folkhälsoinstitut. </w:t>
      </w:r>
    </w:p>
    <w:p w14:paraId="047081B9" w14:textId="3A491D4D" w:rsidR="00A845EB" w:rsidRDefault="00A845EB" w:rsidP="00A845EB">
      <w:pPr>
        <w:pStyle w:val="Liststycke"/>
        <w:numPr>
          <w:ilvl w:val="0"/>
          <w:numId w:val="2"/>
        </w:numPr>
      </w:pPr>
      <w:r>
        <w:t>Nästa steg på vägen mot en mer jämlik hälsa - slutbetänkande av Kommissionen för jämlik hälsa. SOU 2017:47. Stockholm: Socialdepartementet.</w:t>
      </w:r>
    </w:p>
    <w:p w14:paraId="58366E25" w14:textId="77777777" w:rsidR="00DC1F2A" w:rsidRDefault="0039018D" w:rsidP="00A845EB">
      <w:pPr>
        <w:pStyle w:val="Liststycke"/>
        <w:numPr>
          <w:ilvl w:val="0"/>
          <w:numId w:val="2"/>
        </w:numPr>
      </w:pPr>
      <w:r>
        <w:t xml:space="preserve">Statussyndromet: hur vår sociala position påverkar hälsan och livslängden. </w:t>
      </w:r>
      <w:r w:rsidR="00A845EB">
        <w:t xml:space="preserve">Michael </w:t>
      </w:r>
      <w:proofErr w:type="spellStart"/>
      <w:r w:rsidR="00A845EB">
        <w:t>Marmot</w:t>
      </w:r>
      <w:proofErr w:type="spellEnd"/>
      <w:r w:rsidR="00A845EB">
        <w:t xml:space="preserve">. </w:t>
      </w:r>
      <w:r>
        <w:t xml:space="preserve">Natur &amp; Kultur, 2006. </w:t>
      </w:r>
    </w:p>
    <w:p w14:paraId="3B2C6C37" w14:textId="77777777" w:rsidR="00DC1F2A" w:rsidRPr="00A845EB" w:rsidRDefault="00DC1F2A" w:rsidP="00DC1F2A">
      <w:pPr>
        <w:pStyle w:val="Liststycke"/>
        <w:numPr>
          <w:ilvl w:val="0"/>
          <w:numId w:val="2"/>
        </w:numPr>
        <w:rPr>
          <w:rStyle w:val="Hyperlnk"/>
          <w:color w:val="auto"/>
          <w:u w:val="none"/>
        </w:rPr>
      </w:pPr>
      <w:hyperlink r:id="rId5" w:history="1">
        <w:r>
          <w:rPr>
            <w:rStyle w:val="Hyperlnk"/>
          </w:rPr>
          <w:t>Slutrapport avseende den svenska modellen för riktade hälsosamtal (kunskapsstyrningvard.se)</w:t>
        </w:r>
      </w:hyperlink>
    </w:p>
    <w:p w14:paraId="4941D2B2" w14:textId="14428D61" w:rsidR="00BC163F" w:rsidRPr="00A845EB" w:rsidRDefault="0039018D" w:rsidP="00DC1F2A">
      <w:pPr>
        <w:ind w:left="360"/>
      </w:pPr>
      <w:r>
        <w:br/>
      </w:r>
    </w:p>
    <w:p w14:paraId="587B7FE9" w14:textId="77777777" w:rsidR="00BC163F" w:rsidRDefault="00BC163F" w:rsidP="00BC163F">
      <w:pPr>
        <w:rPr>
          <w:rFonts w:ascii="Calibri" w:hAnsi="Calibri" w:cs="Calibri"/>
          <w:color w:val="1F497D"/>
        </w:rPr>
      </w:pPr>
    </w:p>
    <w:p w14:paraId="6964B587" w14:textId="77777777" w:rsidR="00BC163F" w:rsidRDefault="00BC163F" w:rsidP="0008028A">
      <w:pPr>
        <w:ind w:left="360"/>
      </w:pPr>
    </w:p>
    <w:sectPr w:rsidR="00BC1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1F34"/>
    <w:multiLevelType w:val="hybridMultilevel"/>
    <w:tmpl w:val="AA9461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D2349C8"/>
    <w:multiLevelType w:val="hybridMultilevel"/>
    <w:tmpl w:val="7958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9"/>
    <w:rsid w:val="00026964"/>
    <w:rsid w:val="00032B1C"/>
    <w:rsid w:val="0008028A"/>
    <w:rsid w:val="000C3926"/>
    <w:rsid w:val="000F69AE"/>
    <w:rsid w:val="00111E11"/>
    <w:rsid w:val="00154416"/>
    <w:rsid w:val="00183419"/>
    <w:rsid w:val="001C711D"/>
    <w:rsid w:val="001C7B4C"/>
    <w:rsid w:val="0039018D"/>
    <w:rsid w:val="004D6AAC"/>
    <w:rsid w:val="004E15D7"/>
    <w:rsid w:val="00506E2D"/>
    <w:rsid w:val="005F2CC1"/>
    <w:rsid w:val="006A1CE3"/>
    <w:rsid w:val="007D3A61"/>
    <w:rsid w:val="008D5B64"/>
    <w:rsid w:val="00910EE0"/>
    <w:rsid w:val="00913E3D"/>
    <w:rsid w:val="00A04BF4"/>
    <w:rsid w:val="00A845EB"/>
    <w:rsid w:val="00BC163F"/>
    <w:rsid w:val="00C24ACD"/>
    <w:rsid w:val="00C41DEA"/>
    <w:rsid w:val="00DA15DB"/>
    <w:rsid w:val="00DC1F2A"/>
    <w:rsid w:val="00E93839"/>
    <w:rsid w:val="00F044C6"/>
    <w:rsid w:val="00F36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1E27"/>
  <w15:chartTrackingRefBased/>
  <w15:docId w15:val="{C75B76AF-84A8-48A6-B0C7-FE7737FA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paragraph" w:styleId="Rubrik1">
    <w:name w:val="heading 1"/>
    <w:basedOn w:val="Normal"/>
    <w:next w:val="Normal"/>
    <w:link w:val="Rubrik1Char"/>
    <w:uiPriority w:val="9"/>
    <w:qFormat/>
    <w:rsid w:val="003901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83419"/>
    <w:pPr>
      <w:ind w:left="720"/>
      <w:contextualSpacing/>
    </w:pPr>
  </w:style>
  <w:style w:type="character" w:styleId="Kommentarsreferens">
    <w:name w:val="annotation reference"/>
    <w:basedOn w:val="Standardstycketeckensnitt"/>
    <w:uiPriority w:val="99"/>
    <w:semiHidden/>
    <w:unhideWhenUsed/>
    <w:rsid w:val="00032B1C"/>
    <w:rPr>
      <w:sz w:val="16"/>
      <w:szCs w:val="16"/>
    </w:rPr>
  </w:style>
  <w:style w:type="paragraph" w:styleId="Kommentarer">
    <w:name w:val="annotation text"/>
    <w:basedOn w:val="Normal"/>
    <w:link w:val="KommentarerChar"/>
    <w:uiPriority w:val="99"/>
    <w:unhideWhenUsed/>
    <w:rsid w:val="00032B1C"/>
    <w:pPr>
      <w:spacing w:line="240" w:lineRule="auto"/>
    </w:pPr>
    <w:rPr>
      <w:sz w:val="20"/>
      <w:szCs w:val="20"/>
    </w:rPr>
  </w:style>
  <w:style w:type="character" w:customStyle="1" w:styleId="KommentarerChar">
    <w:name w:val="Kommentarer Char"/>
    <w:basedOn w:val="Standardstycketeckensnitt"/>
    <w:link w:val="Kommentarer"/>
    <w:uiPriority w:val="99"/>
    <w:rsid w:val="00032B1C"/>
    <w:rPr>
      <w:sz w:val="20"/>
      <w:szCs w:val="20"/>
      <w:lang w:val="sv-SE"/>
    </w:rPr>
  </w:style>
  <w:style w:type="paragraph" w:styleId="Kommentarsmne">
    <w:name w:val="annotation subject"/>
    <w:basedOn w:val="Kommentarer"/>
    <w:next w:val="Kommentarer"/>
    <w:link w:val="KommentarsmneChar"/>
    <w:uiPriority w:val="99"/>
    <w:semiHidden/>
    <w:unhideWhenUsed/>
    <w:rsid w:val="00032B1C"/>
    <w:rPr>
      <w:b/>
      <w:bCs/>
    </w:rPr>
  </w:style>
  <w:style w:type="character" w:customStyle="1" w:styleId="KommentarsmneChar">
    <w:name w:val="Kommentarsämne Char"/>
    <w:basedOn w:val="KommentarerChar"/>
    <w:link w:val="Kommentarsmne"/>
    <w:uiPriority w:val="99"/>
    <w:semiHidden/>
    <w:rsid w:val="00032B1C"/>
    <w:rPr>
      <w:b/>
      <w:bCs/>
      <w:sz w:val="20"/>
      <w:szCs w:val="20"/>
      <w:lang w:val="sv-SE"/>
    </w:rPr>
  </w:style>
  <w:style w:type="character" w:styleId="Hyperlnk">
    <w:name w:val="Hyperlink"/>
    <w:basedOn w:val="Standardstycketeckensnitt"/>
    <w:uiPriority w:val="99"/>
    <w:semiHidden/>
    <w:unhideWhenUsed/>
    <w:rsid w:val="00C41DEA"/>
    <w:rPr>
      <w:color w:val="0000FF"/>
      <w:u w:val="single"/>
    </w:rPr>
  </w:style>
  <w:style w:type="character" w:styleId="Starkbetoning">
    <w:name w:val="Intense Emphasis"/>
    <w:basedOn w:val="Standardstycketeckensnitt"/>
    <w:uiPriority w:val="21"/>
    <w:qFormat/>
    <w:rsid w:val="0039018D"/>
    <w:rPr>
      <w:i/>
      <w:iCs/>
      <w:color w:val="4472C4" w:themeColor="accent1"/>
    </w:rPr>
  </w:style>
  <w:style w:type="character" w:customStyle="1" w:styleId="Rubrik1Char">
    <w:name w:val="Rubrik 1 Char"/>
    <w:basedOn w:val="Standardstycketeckensnitt"/>
    <w:link w:val="Rubrik1"/>
    <w:uiPriority w:val="9"/>
    <w:rsid w:val="0039018D"/>
    <w:rPr>
      <w:rFonts w:asciiTheme="majorHAnsi" w:eastAsiaTheme="majorEastAsia" w:hAnsiTheme="majorHAnsi" w:cstheme="majorBidi"/>
      <w:color w:val="2F5496" w:themeColor="accent1" w:themeShade="BF"/>
      <w:sz w:val="32"/>
      <w:szCs w:val="3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9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unskapsstyrningvard.se/download/18.3062814f18270b3d729d8ea1/1663768285252/Levnadsvanor-riktade-halsosamtal-rappor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7031</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Wåhlin</dc:creator>
  <cp:keywords/>
  <dc:description/>
  <cp:lastModifiedBy>Skogström Malin</cp:lastModifiedBy>
  <cp:revision>4</cp:revision>
  <dcterms:created xsi:type="dcterms:W3CDTF">2023-01-15T20:18:00Z</dcterms:created>
  <dcterms:modified xsi:type="dcterms:W3CDTF">2023-01-15T20:26:00Z</dcterms:modified>
</cp:coreProperties>
</file>